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02" w:line="219" w:lineRule="auto"/>
        <w:ind w:left="2367"/>
        <w:outlineLvl w:val="0"/>
        <w:rPr>
          <w:rFonts w:hint="eastAsia" w:ascii="宋体" w:hAnsi="宋体" w:eastAsia="宋体" w:cs="宋体"/>
          <w:b/>
          <w:bCs/>
          <w:sz w:val="20"/>
          <w:szCs w:val="20"/>
          <w:lang w:val="en-US" w:eastAsia="zh-CN"/>
        </w:rPr>
      </w:pPr>
      <w:r>
        <w:rPr>
          <w:rFonts w:ascii="宋体" w:hAnsi="宋体" w:eastAsia="宋体" w:cs="宋体"/>
          <w:b/>
          <w:bCs/>
          <w:sz w:val="20"/>
          <w:szCs w:val="20"/>
        </w:rPr>
        <w:t>2025年度卫生健康</w:t>
      </w:r>
      <w:r>
        <w:rPr>
          <w:rFonts w:hint="eastAsia" w:ascii="宋体" w:hAnsi="宋体" w:eastAsia="宋体" w:cs="宋体"/>
          <w:b/>
          <w:bCs/>
          <w:sz w:val="20"/>
          <w:szCs w:val="20"/>
          <w:lang w:val="en-US" w:eastAsia="zh-CN"/>
        </w:rPr>
        <w:t>涉企行政检查依据</w:t>
      </w:r>
    </w:p>
    <w:p>
      <w:pPr>
        <w:spacing w:before="202" w:line="219" w:lineRule="auto"/>
        <w:ind w:left="2367"/>
        <w:outlineLvl w:val="0"/>
        <w:rPr>
          <w:rFonts w:hint="eastAsia" w:ascii="宋体" w:hAnsi="宋体" w:eastAsia="宋体" w:cs="宋体"/>
          <w:b/>
          <w:bCs/>
          <w:sz w:val="20"/>
          <w:szCs w:val="20"/>
          <w:lang w:val="en-US" w:eastAsia="zh-CN"/>
        </w:rPr>
      </w:pPr>
    </w:p>
    <w:tbl>
      <w:tblPr>
        <w:tblStyle w:val="4"/>
        <w:tblW w:w="11225"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
        <w:gridCol w:w="538"/>
        <w:gridCol w:w="4680"/>
        <w:gridCol w:w="673"/>
        <w:gridCol w:w="4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0" w:type="dxa"/>
            <w:shd w:val="clear" w:color="auto" w:fill="auto"/>
            <w:vAlign w:val="center"/>
          </w:tcPr>
          <w:p>
            <w:pPr>
              <w:pStyle w:val="7"/>
              <w:keepNext w:val="0"/>
              <w:keepLines w:val="0"/>
              <w:pageBreakBefore w:val="0"/>
              <w:widowControl/>
              <w:kinsoku w:val="0"/>
              <w:wordWrap/>
              <w:overflowPunct/>
              <w:topLinePunct w:val="0"/>
              <w:autoSpaceDE w:val="0"/>
              <w:autoSpaceDN w:val="0"/>
              <w:bidi w:val="0"/>
              <w:adjustRightInd/>
              <w:snapToGrid/>
              <w:spacing w:line="221" w:lineRule="auto"/>
              <w:ind w:left="0" w:leftChars="0" w:right="0" w:rightChars="0"/>
              <w:jc w:val="center"/>
              <w:textAlignment w:val="baseline"/>
              <w:rPr>
                <w:rFonts w:hint="eastAsia" w:asciiTheme="minorEastAsia" w:hAnsiTheme="minorEastAsia" w:eastAsiaTheme="minorEastAsia" w:cstheme="minorEastAsia"/>
                <w:b/>
                <w:bCs/>
                <w:snapToGrid w:val="0"/>
                <w:color w:val="000000"/>
                <w:kern w:val="0"/>
                <w:sz w:val="11"/>
                <w:szCs w:val="11"/>
                <w:lang w:val="en-US" w:eastAsia="zh-CN" w:bidi="ar-SA"/>
              </w:rPr>
            </w:pPr>
            <w:r>
              <w:rPr>
                <w:rFonts w:hint="eastAsia" w:asciiTheme="minorEastAsia" w:hAnsiTheme="minorEastAsia" w:eastAsiaTheme="minorEastAsia" w:cstheme="minorEastAsia"/>
                <w:b/>
                <w:bCs/>
                <w:spacing w:val="-1"/>
                <w:sz w:val="11"/>
                <w:szCs w:val="11"/>
              </w:rPr>
              <w:t>序号</w:t>
            </w:r>
          </w:p>
        </w:tc>
        <w:tc>
          <w:tcPr>
            <w:tcW w:w="538" w:type="dxa"/>
            <w:shd w:val="clear" w:color="auto" w:fill="auto"/>
            <w:vAlign w:val="center"/>
          </w:tcPr>
          <w:p>
            <w:pPr>
              <w:pStyle w:val="7"/>
              <w:keepNext w:val="0"/>
              <w:keepLines w:val="0"/>
              <w:pageBreakBefore w:val="0"/>
              <w:widowControl/>
              <w:kinsoku w:val="0"/>
              <w:wordWrap/>
              <w:overflowPunct/>
              <w:topLinePunct w:val="0"/>
              <w:autoSpaceDE w:val="0"/>
              <w:autoSpaceDN w:val="0"/>
              <w:bidi w:val="0"/>
              <w:adjustRightInd/>
              <w:snapToGrid/>
              <w:spacing w:line="219" w:lineRule="auto"/>
              <w:ind w:left="0" w:leftChars="0" w:right="0" w:rightChars="0"/>
              <w:jc w:val="center"/>
              <w:textAlignment w:val="baseline"/>
              <w:rPr>
                <w:rFonts w:hint="eastAsia" w:asciiTheme="minorEastAsia" w:hAnsiTheme="minorEastAsia" w:eastAsiaTheme="minorEastAsia" w:cstheme="minorEastAsia"/>
                <w:b/>
                <w:bCs/>
                <w:snapToGrid w:val="0"/>
                <w:color w:val="000000"/>
                <w:kern w:val="0"/>
                <w:sz w:val="11"/>
                <w:szCs w:val="11"/>
                <w:lang w:val="en-US" w:eastAsia="zh-CN" w:bidi="ar-SA"/>
              </w:rPr>
            </w:pPr>
            <w:r>
              <w:rPr>
                <w:rFonts w:hint="eastAsia" w:asciiTheme="minorEastAsia" w:hAnsiTheme="minorEastAsia" w:eastAsiaTheme="minorEastAsia" w:cstheme="minorEastAsia"/>
                <w:b/>
                <w:bCs/>
                <w:spacing w:val="-1"/>
                <w:sz w:val="11"/>
                <w:szCs w:val="11"/>
              </w:rPr>
              <w:t>抽查类别</w:t>
            </w:r>
          </w:p>
        </w:tc>
        <w:tc>
          <w:tcPr>
            <w:tcW w:w="4680" w:type="dxa"/>
            <w:shd w:val="clear" w:color="auto" w:fill="auto"/>
            <w:vAlign w:val="center"/>
          </w:tcPr>
          <w:p>
            <w:pPr>
              <w:pStyle w:val="7"/>
              <w:keepNext w:val="0"/>
              <w:keepLines w:val="0"/>
              <w:pageBreakBefore w:val="0"/>
              <w:widowControl/>
              <w:kinsoku w:val="0"/>
              <w:wordWrap/>
              <w:overflowPunct/>
              <w:topLinePunct w:val="0"/>
              <w:autoSpaceDE w:val="0"/>
              <w:autoSpaceDN w:val="0"/>
              <w:bidi w:val="0"/>
              <w:adjustRightInd/>
              <w:snapToGrid/>
              <w:spacing w:line="220" w:lineRule="auto"/>
              <w:ind w:left="0" w:leftChars="0" w:right="0" w:rightChars="0"/>
              <w:jc w:val="center"/>
              <w:textAlignment w:val="baseline"/>
              <w:rPr>
                <w:rFonts w:hint="eastAsia" w:asciiTheme="minorEastAsia" w:hAnsiTheme="minorEastAsia" w:eastAsiaTheme="minorEastAsia" w:cstheme="minorEastAsia"/>
                <w:b/>
                <w:bCs/>
                <w:snapToGrid w:val="0"/>
                <w:color w:val="000000"/>
                <w:kern w:val="0"/>
                <w:sz w:val="11"/>
                <w:szCs w:val="11"/>
                <w:lang w:val="en-US" w:eastAsia="zh-CN" w:bidi="ar-SA"/>
              </w:rPr>
            </w:pPr>
            <w:r>
              <w:rPr>
                <w:rFonts w:hint="eastAsia" w:asciiTheme="minorEastAsia" w:hAnsiTheme="minorEastAsia" w:eastAsiaTheme="minorEastAsia" w:cstheme="minorEastAsia"/>
                <w:b/>
                <w:bCs/>
                <w:spacing w:val="-1"/>
                <w:sz w:val="11"/>
                <w:szCs w:val="11"/>
              </w:rPr>
              <w:t>抽查事项</w:t>
            </w:r>
          </w:p>
        </w:tc>
        <w:tc>
          <w:tcPr>
            <w:tcW w:w="673" w:type="dxa"/>
            <w:shd w:val="clear" w:color="auto" w:fill="auto"/>
            <w:vAlign w:val="center"/>
          </w:tcPr>
          <w:p>
            <w:pPr>
              <w:pStyle w:val="7"/>
              <w:keepNext w:val="0"/>
              <w:keepLines w:val="0"/>
              <w:pageBreakBefore w:val="0"/>
              <w:widowControl/>
              <w:kinsoku w:val="0"/>
              <w:wordWrap/>
              <w:overflowPunct/>
              <w:topLinePunct w:val="0"/>
              <w:autoSpaceDE w:val="0"/>
              <w:autoSpaceDN w:val="0"/>
              <w:bidi w:val="0"/>
              <w:adjustRightInd/>
              <w:snapToGrid/>
              <w:spacing w:line="221" w:lineRule="auto"/>
              <w:ind w:left="0" w:leftChars="0" w:right="0" w:rightChars="0"/>
              <w:jc w:val="center"/>
              <w:textAlignment w:val="baseline"/>
              <w:rPr>
                <w:rFonts w:hint="eastAsia" w:asciiTheme="minorEastAsia" w:hAnsiTheme="minorEastAsia" w:eastAsiaTheme="minorEastAsia" w:cstheme="minorEastAsia"/>
                <w:b/>
                <w:bCs/>
                <w:spacing w:val="-1"/>
                <w:sz w:val="11"/>
                <w:szCs w:val="11"/>
                <w:lang w:val="en-US" w:eastAsia="zh-CN"/>
              </w:rPr>
            </w:pPr>
            <w:r>
              <w:rPr>
                <w:rFonts w:hint="eastAsia" w:asciiTheme="minorEastAsia" w:hAnsiTheme="minorEastAsia" w:eastAsiaTheme="minorEastAsia" w:cstheme="minorEastAsia"/>
                <w:b/>
                <w:bCs/>
                <w:spacing w:val="-1"/>
                <w:sz w:val="11"/>
                <w:szCs w:val="11"/>
              </w:rPr>
              <w:t>检查对象</w:t>
            </w:r>
          </w:p>
        </w:tc>
        <w:tc>
          <w:tcPr>
            <w:tcW w:w="4994" w:type="dxa"/>
            <w:vAlign w:val="center"/>
          </w:tcPr>
          <w:p>
            <w:pPr>
              <w:pStyle w:val="7"/>
              <w:keepNext w:val="0"/>
              <w:keepLines w:val="0"/>
              <w:pageBreakBefore w:val="0"/>
              <w:widowControl/>
              <w:kinsoku w:val="0"/>
              <w:wordWrap/>
              <w:overflowPunct/>
              <w:topLinePunct w:val="0"/>
              <w:autoSpaceDE w:val="0"/>
              <w:autoSpaceDN w:val="0"/>
              <w:bidi w:val="0"/>
              <w:adjustRightInd/>
              <w:snapToGrid/>
              <w:spacing w:line="221" w:lineRule="auto"/>
              <w:ind w:left="0" w:leftChars="0" w:right="0" w:rightChars="0"/>
              <w:jc w:val="center"/>
              <w:textAlignment w:val="baseline"/>
              <w:rPr>
                <w:rFonts w:hint="eastAsia" w:asciiTheme="minorEastAsia" w:hAnsiTheme="minorEastAsia" w:eastAsiaTheme="minorEastAsia" w:cstheme="minorEastAsia"/>
                <w:b/>
                <w:bCs/>
                <w:spacing w:val="-1"/>
                <w:sz w:val="11"/>
                <w:szCs w:val="11"/>
                <w:lang w:val="en-US" w:eastAsia="zh-CN"/>
              </w:rPr>
            </w:pPr>
            <w:r>
              <w:rPr>
                <w:rFonts w:hint="eastAsia" w:asciiTheme="minorEastAsia" w:hAnsiTheme="minorEastAsia" w:eastAsiaTheme="minorEastAsia" w:cstheme="minorEastAsia"/>
                <w:b/>
                <w:bCs/>
                <w:spacing w:val="-1"/>
                <w:sz w:val="11"/>
                <w:szCs w:val="11"/>
                <w:lang w:val="en-US" w:eastAsia="zh-CN"/>
              </w:rPr>
              <w:t>法律依据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0" w:type="dxa"/>
            <w:shd w:val="clear" w:color="auto" w:fill="auto"/>
            <w:vAlign w:val="center"/>
          </w:tcPr>
          <w:p>
            <w:pPr>
              <w:pStyle w:val="7"/>
              <w:keepNext w:val="0"/>
              <w:keepLines w:val="0"/>
              <w:pageBreakBefore w:val="0"/>
              <w:widowControl/>
              <w:kinsoku w:val="0"/>
              <w:wordWrap/>
              <w:overflowPunct/>
              <w:topLinePunct w:val="0"/>
              <w:autoSpaceDE w:val="0"/>
              <w:autoSpaceDN w:val="0"/>
              <w:bidi w:val="0"/>
              <w:adjustRightInd/>
              <w:snapToGrid/>
              <w:spacing w:line="240" w:lineRule="exact"/>
              <w:ind w:left="0" w:leftChars="0" w:right="0" w:rightChars="0"/>
              <w:jc w:val="center"/>
              <w:textAlignment w:val="baseline"/>
              <w:rPr>
                <w:rFonts w:hint="eastAsia" w:asciiTheme="minorEastAsia" w:hAnsiTheme="minorEastAsia" w:eastAsiaTheme="minorEastAsia" w:cstheme="minorEastAsia"/>
                <w:snapToGrid w:val="0"/>
                <w:color w:val="000000"/>
                <w:kern w:val="0"/>
                <w:sz w:val="11"/>
                <w:szCs w:val="11"/>
                <w:lang w:val="en-US" w:eastAsia="zh-CN" w:bidi="ar-SA"/>
              </w:rPr>
            </w:pPr>
            <w:r>
              <w:rPr>
                <w:rFonts w:hint="eastAsia" w:asciiTheme="minorEastAsia" w:hAnsiTheme="minorEastAsia" w:eastAsiaTheme="minorEastAsia" w:cstheme="minorEastAsia"/>
                <w:sz w:val="11"/>
                <w:szCs w:val="11"/>
              </w:rPr>
              <w:t>1</w:t>
            </w:r>
          </w:p>
        </w:tc>
        <w:tc>
          <w:tcPr>
            <w:tcW w:w="538" w:type="dxa"/>
            <w:shd w:val="clear" w:color="auto" w:fill="auto"/>
            <w:vAlign w:val="center"/>
          </w:tcPr>
          <w:p>
            <w:pPr>
              <w:pStyle w:val="7"/>
              <w:keepNext w:val="0"/>
              <w:keepLines w:val="0"/>
              <w:pageBreakBefore w:val="0"/>
              <w:widowControl/>
              <w:kinsoku w:val="0"/>
              <w:wordWrap/>
              <w:overflowPunct/>
              <w:topLinePunct w:val="0"/>
              <w:autoSpaceDE w:val="0"/>
              <w:autoSpaceDN w:val="0"/>
              <w:bidi w:val="0"/>
              <w:adjustRightInd/>
              <w:snapToGrid/>
              <w:spacing w:line="240" w:lineRule="exact"/>
              <w:ind w:left="0" w:right="0"/>
              <w:jc w:val="center"/>
              <w:textAlignment w:val="baseline"/>
              <w:rPr>
                <w:rFonts w:hint="eastAsia" w:asciiTheme="minorEastAsia" w:hAnsiTheme="minorEastAsia" w:eastAsiaTheme="minorEastAsia" w:cstheme="minorEastAsia"/>
                <w:sz w:val="11"/>
                <w:szCs w:val="11"/>
              </w:rPr>
            </w:pPr>
            <w:r>
              <w:rPr>
                <w:rFonts w:hint="eastAsia" w:asciiTheme="minorEastAsia" w:hAnsiTheme="minorEastAsia" w:eastAsiaTheme="minorEastAsia" w:cstheme="minorEastAsia"/>
                <w:spacing w:val="-2"/>
                <w:sz w:val="11"/>
                <w:szCs w:val="11"/>
              </w:rPr>
              <w:t>学校卫生的</w:t>
            </w:r>
          </w:p>
          <w:p>
            <w:pPr>
              <w:pStyle w:val="7"/>
              <w:keepNext w:val="0"/>
              <w:keepLines w:val="0"/>
              <w:pageBreakBefore w:val="0"/>
              <w:widowControl/>
              <w:kinsoku w:val="0"/>
              <w:wordWrap/>
              <w:overflowPunct/>
              <w:topLinePunct w:val="0"/>
              <w:autoSpaceDE w:val="0"/>
              <w:autoSpaceDN w:val="0"/>
              <w:bidi w:val="0"/>
              <w:adjustRightInd/>
              <w:snapToGrid/>
              <w:spacing w:line="240" w:lineRule="exact"/>
              <w:ind w:left="0" w:leftChars="0" w:right="0" w:rightChars="0"/>
              <w:jc w:val="center"/>
              <w:textAlignment w:val="baseline"/>
              <w:rPr>
                <w:rFonts w:hint="eastAsia" w:asciiTheme="minorEastAsia" w:hAnsiTheme="minorEastAsia" w:eastAsiaTheme="minorEastAsia" w:cstheme="minorEastAsia"/>
                <w:snapToGrid w:val="0"/>
                <w:color w:val="000000"/>
                <w:kern w:val="0"/>
                <w:sz w:val="11"/>
                <w:szCs w:val="11"/>
                <w:lang w:val="en-US" w:eastAsia="zh-CN" w:bidi="ar-SA"/>
              </w:rPr>
            </w:pPr>
            <w:r>
              <w:rPr>
                <w:rFonts w:hint="eastAsia" w:asciiTheme="minorEastAsia" w:hAnsiTheme="minorEastAsia" w:eastAsiaTheme="minorEastAsia" w:cstheme="minorEastAsia"/>
                <w:spacing w:val="-2"/>
                <w:sz w:val="11"/>
                <w:szCs w:val="11"/>
              </w:rPr>
              <w:t>检查</w:t>
            </w:r>
          </w:p>
        </w:tc>
        <w:tc>
          <w:tcPr>
            <w:tcW w:w="4680" w:type="dxa"/>
            <w:shd w:val="clear" w:color="auto" w:fill="auto"/>
            <w:vAlign w:val="center"/>
          </w:tcPr>
          <w:p>
            <w:pPr>
              <w:pStyle w:val="7"/>
              <w:keepNext w:val="0"/>
              <w:keepLines w:val="0"/>
              <w:pageBreakBefore w:val="0"/>
              <w:widowControl/>
              <w:kinsoku w:val="0"/>
              <w:wordWrap/>
              <w:overflowPunct/>
              <w:topLinePunct w:val="0"/>
              <w:autoSpaceDE w:val="0"/>
              <w:autoSpaceDN w:val="0"/>
              <w:bidi w:val="0"/>
              <w:adjustRightInd/>
              <w:snapToGrid/>
              <w:spacing w:line="240" w:lineRule="exact"/>
              <w:ind w:left="0" w:leftChars="0" w:right="0" w:rightChars="0"/>
              <w:jc w:val="left"/>
              <w:textAlignment w:val="baseline"/>
              <w:rPr>
                <w:rFonts w:hint="eastAsia" w:asciiTheme="minorEastAsia" w:hAnsiTheme="minorEastAsia" w:eastAsiaTheme="minorEastAsia" w:cstheme="minorEastAsia"/>
                <w:snapToGrid w:val="0"/>
                <w:color w:val="000000"/>
                <w:kern w:val="0"/>
                <w:sz w:val="11"/>
                <w:szCs w:val="11"/>
                <w:lang w:val="en-US" w:eastAsia="zh-CN" w:bidi="ar-SA"/>
              </w:rPr>
            </w:pPr>
            <w:r>
              <w:rPr>
                <w:rFonts w:hint="eastAsia" w:asciiTheme="minorEastAsia" w:hAnsiTheme="minorEastAsia" w:eastAsiaTheme="minorEastAsia" w:cstheme="minorEastAsia"/>
                <w:spacing w:val="-3"/>
                <w:sz w:val="11"/>
                <w:szCs w:val="11"/>
              </w:rPr>
              <w:t>1.学校教学环境卫生。2.学校落实传染病和常见病防控情况。3.学校落实</w:t>
            </w:r>
            <w:r>
              <w:rPr>
                <w:rFonts w:hint="eastAsia" w:asciiTheme="minorEastAsia" w:hAnsiTheme="minorEastAsia" w:eastAsiaTheme="minorEastAsia" w:cstheme="minorEastAsia"/>
                <w:spacing w:val="-1"/>
                <w:sz w:val="11"/>
                <w:szCs w:val="11"/>
              </w:rPr>
              <w:t>饮用水卫生要求情况。4.学校内设医疗机构或保健室依法执业情况。</w:t>
            </w:r>
          </w:p>
        </w:tc>
        <w:tc>
          <w:tcPr>
            <w:tcW w:w="673" w:type="dxa"/>
            <w:shd w:val="clear" w:color="auto" w:fill="auto"/>
            <w:vAlign w:val="center"/>
          </w:tcPr>
          <w:p>
            <w:pPr>
              <w:keepNext w:val="0"/>
              <w:keepLines w:val="0"/>
              <w:pageBreakBefore w:val="0"/>
              <w:widowControl/>
              <w:kinsoku w:val="0"/>
              <w:wordWrap/>
              <w:overflowPunct/>
              <w:topLinePunct w:val="0"/>
              <w:autoSpaceDE w:val="0"/>
              <w:autoSpaceDN w:val="0"/>
              <w:bidi w:val="0"/>
              <w:adjustRightInd/>
              <w:snapToGrid/>
              <w:spacing w:line="240" w:lineRule="exact"/>
              <w:textAlignment w:val="baseline"/>
              <w:outlineLvl w:val="0"/>
              <w:rPr>
                <w:rFonts w:hint="eastAsia" w:asciiTheme="minorEastAsia" w:hAnsiTheme="minorEastAsia" w:eastAsiaTheme="minorEastAsia" w:cstheme="minorEastAsia"/>
                <w:snapToGrid w:val="0"/>
                <w:color w:val="000000"/>
                <w:spacing w:val="-2"/>
                <w:kern w:val="0"/>
                <w:sz w:val="11"/>
                <w:szCs w:val="11"/>
                <w:lang w:val="en-US" w:eastAsia="zh-CN" w:bidi="ar-SA"/>
              </w:rPr>
            </w:pPr>
            <w:r>
              <w:rPr>
                <w:rFonts w:hint="eastAsia" w:asciiTheme="minorEastAsia" w:hAnsiTheme="minorEastAsia" w:eastAsiaTheme="minorEastAsia" w:cstheme="minorEastAsia"/>
                <w:snapToGrid w:val="0"/>
                <w:color w:val="000000"/>
                <w:spacing w:val="-2"/>
                <w:kern w:val="0"/>
                <w:sz w:val="11"/>
                <w:szCs w:val="11"/>
                <w:lang w:val="en-US" w:eastAsia="zh-CN" w:bidi="ar-SA"/>
              </w:rPr>
              <w:t>学校</w:t>
            </w:r>
          </w:p>
          <w:p>
            <w:pPr>
              <w:keepNext w:val="0"/>
              <w:keepLines w:val="0"/>
              <w:pageBreakBefore w:val="0"/>
              <w:widowControl/>
              <w:kinsoku w:val="0"/>
              <w:wordWrap/>
              <w:overflowPunct/>
              <w:topLinePunct w:val="0"/>
              <w:autoSpaceDE w:val="0"/>
              <w:autoSpaceDN w:val="0"/>
              <w:bidi w:val="0"/>
              <w:adjustRightInd/>
              <w:snapToGrid/>
              <w:spacing w:line="240" w:lineRule="exact"/>
              <w:textAlignment w:val="baseline"/>
              <w:outlineLvl w:val="0"/>
              <w:rPr>
                <w:rFonts w:hint="eastAsia" w:asciiTheme="minorEastAsia" w:hAnsiTheme="minorEastAsia" w:eastAsiaTheme="minorEastAsia" w:cstheme="minorEastAsia"/>
                <w:snapToGrid w:val="0"/>
                <w:color w:val="000000"/>
                <w:spacing w:val="-2"/>
                <w:kern w:val="0"/>
                <w:sz w:val="11"/>
                <w:szCs w:val="11"/>
                <w:lang w:val="en-US" w:eastAsia="zh-CN" w:bidi="ar-SA"/>
              </w:rPr>
            </w:pPr>
            <w:r>
              <w:rPr>
                <w:rFonts w:hint="eastAsia" w:asciiTheme="minorEastAsia" w:hAnsiTheme="minorEastAsia" w:eastAsiaTheme="minorEastAsia" w:cstheme="minorEastAsia"/>
                <w:snapToGrid w:val="0"/>
                <w:color w:val="000000"/>
                <w:spacing w:val="-2"/>
                <w:kern w:val="0"/>
                <w:sz w:val="11"/>
                <w:szCs w:val="11"/>
                <w:lang w:val="en-US" w:eastAsia="zh-CN" w:bidi="ar-SA"/>
              </w:rPr>
              <w:t>幼儿园</w:t>
            </w:r>
          </w:p>
          <w:p>
            <w:pPr>
              <w:keepNext w:val="0"/>
              <w:keepLines w:val="0"/>
              <w:pageBreakBefore w:val="0"/>
              <w:widowControl/>
              <w:kinsoku w:val="0"/>
              <w:wordWrap/>
              <w:overflowPunct/>
              <w:topLinePunct w:val="0"/>
              <w:autoSpaceDE w:val="0"/>
              <w:autoSpaceDN w:val="0"/>
              <w:bidi w:val="0"/>
              <w:adjustRightInd/>
              <w:snapToGrid/>
              <w:spacing w:line="240" w:lineRule="exact"/>
              <w:textAlignment w:val="baseline"/>
              <w:outlineLvl w:val="0"/>
              <w:rPr>
                <w:rFonts w:hint="eastAsia" w:asciiTheme="minorEastAsia" w:hAnsiTheme="minorEastAsia" w:eastAsiaTheme="minorEastAsia" w:cstheme="minorEastAsia"/>
                <w:snapToGrid w:val="0"/>
                <w:color w:val="000000"/>
                <w:spacing w:val="-2"/>
                <w:kern w:val="0"/>
                <w:sz w:val="11"/>
                <w:szCs w:val="11"/>
                <w:lang w:val="en-US" w:eastAsia="zh-CN" w:bidi="ar-SA"/>
              </w:rPr>
            </w:pPr>
            <w:r>
              <w:rPr>
                <w:rFonts w:hint="eastAsia" w:asciiTheme="minorEastAsia" w:hAnsiTheme="minorEastAsia" w:eastAsiaTheme="minorEastAsia" w:cstheme="minorEastAsia"/>
                <w:snapToGrid w:val="0"/>
                <w:color w:val="000000"/>
                <w:spacing w:val="-2"/>
                <w:kern w:val="0"/>
                <w:sz w:val="11"/>
                <w:szCs w:val="11"/>
                <w:lang w:val="en-US" w:eastAsia="zh-CN" w:bidi="ar-SA"/>
              </w:rPr>
              <w:t>托育机构</w:t>
            </w:r>
          </w:p>
        </w:tc>
        <w:tc>
          <w:tcPr>
            <w:tcW w:w="4994" w:type="dxa"/>
          </w:tcPr>
          <w:p>
            <w:pPr>
              <w:keepNext w:val="0"/>
              <w:keepLines w:val="0"/>
              <w:pageBreakBefore w:val="0"/>
              <w:widowControl/>
              <w:kinsoku w:val="0"/>
              <w:wordWrap/>
              <w:overflowPunct/>
              <w:topLinePunct w:val="0"/>
              <w:autoSpaceDE w:val="0"/>
              <w:autoSpaceDN w:val="0"/>
              <w:bidi w:val="0"/>
              <w:adjustRightInd/>
              <w:snapToGrid/>
              <w:spacing w:line="240" w:lineRule="exact"/>
              <w:textAlignment w:val="baseline"/>
              <w:outlineLvl w:val="0"/>
              <w:rPr>
                <w:rFonts w:hint="eastAsia" w:asciiTheme="minorEastAsia" w:hAnsiTheme="minorEastAsia" w:eastAsiaTheme="minorEastAsia" w:cstheme="minorEastAsia"/>
                <w:snapToGrid w:val="0"/>
                <w:color w:val="000000"/>
                <w:spacing w:val="-2"/>
                <w:kern w:val="0"/>
                <w:sz w:val="11"/>
                <w:szCs w:val="11"/>
                <w:lang w:val="en-US" w:eastAsia="zh-CN" w:bidi="ar-SA"/>
              </w:rPr>
            </w:pPr>
            <w:r>
              <w:rPr>
                <w:rFonts w:hint="eastAsia" w:asciiTheme="minorEastAsia" w:hAnsiTheme="minorEastAsia" w:eastAsiaTheme="minorEastAsia" w:cstheme="minorEastAsia"/>
                <w:snapToGrid w:val="0"/>
                <w:color w:val="000000"/>
                <w:spacing w:val="-2"/>
                <w:kern w:val="0"/>
                <w:sz w:val="11"/>
                <w:szCs w:val="11"/>
                <w:lang w:val="en-US" w:eastAsia="zh-CN" w:bidi="ar-SA"/>
              </w:rPr>
              <w:t>《学校卫生工作条例》第四条 教育行政部门负责学校卫生工作的行政管理。卫生行政部门负责对学校卫生工作的监督指导。</w:t>
            </w:r>
          </w:p>
          <w:p>
            <w:pPr>
              <w:keepNext w:val="0"/>
              <w:keepLines w:val="0"/>
              <w:pageBreakBefore w:val="0"/>
              <w:widowControl/>
              <w:kinsoku w:val="0"/>
              <w:wordWrap/>
              <w:overflowPunct/>
              <w:topLinePunct w:val="0"/>
              <w:autoSpaceDE w:val="0"/>
              <w:autoSpaceDN w:val="0"/>
              <w:bidi w:val="0"/>
              <w:adjustRightInd/>
              <w:snapToGrid/>
              <w:spacing w:line="240" w:lineRule="exact"/>
              <w:textAlignment w:val="baseline"/>
              <w:outlineLvl w:val="0"/>
              <w:rPr>
                <w:rFonts w:hint="eastAsia" w:asciiTheme="minorEastAsia" w:hAnsiTheme="minorEastAsia" w:eastAsiaTheme="minorEastAsia" w:cstheme="minorEastAsia"/>
                <w:snapToGrid w:val="0"/>
                <w:color w:val="000000"/>
                <w:spacing w:val="-2"/>
                <w:kern w:val="0"/>
                <w:sz w:val="11"/>
                <w:szCs w:val="11"/>
                <w:lang w:val="en-US" w:eastAsia="zh-CN" w:bidi="ar-SA"/>
              </w:rPr>
            </w:pPr>
            <w:r>
              <w:rPr>
                <w:rFonts w:hint="eastAsia" w:asciiTheme="minorEastAsia" w:hAnsiTheme="minorEastAsia" w:eastAsiaTheme="minorEastAsia" w:cstheme="minorEastAsia"/>
                <w:snapToGrid w:val="0"/>
                <w:color w:val="000000"/>
                <w:spacing w:val="-2"/>
                <w:kern w:val="0"/>
                <w:sz w:val="11"/>
                <w:szCs w:val="11"/>
                <w:lang w:val="en-US" w:eastAsia="zh-CN" w:bidi="ar-SA"/>
              </w:rPr>
              <w:t>《托儿所幼儿园卫生保健管理办法》第四条县级以上各级人民政府卫生行政部门应当将托幼机构的卫生保健工作作为公共卫生服务的重要内容，加强监督和指导。县级以上各级人民政府教育行政部门协助卫生行政部门检查指导托幼机构的卫生保健工作。</w:t>
            </w:r>
          </w:p>
          <w:p>
            <w:pPr>
              <w:keepNext w:val="0"/>
              <w:keepLines w:val="0"/>
              <w:pageBreakBefore w:val="0"/>
              <w:widowControl/>
              <w:kinsoku w:val="0"/>
              <w:wordWrap/>
              <w:overflowPunct/>
              <w:topLinePunct w:val="0"/>
              <w:autoSpaceDE w:val="0"/>
              <w:autoSpaceDN w:val="0"/>
              <w:bidi w:val="0"/>
              <w:adjustRightInd/>
              <w:snapToGrid/>
              <w:spacing w:line="240" w:lineRule="exact"/>
              <w:textAlignment w:val="baseline"/>
              <w:outlineLvl w:val="0"/>
              <w:rPr>
                <w:rFonts w:hint="eastAsia" w:asciiTheme="minorEastAsia" w:hAnsiTheme="minorEastAsia" w:eastAsiaTheme="minorEastAsia" w:cstheme="minorEastAsia"/>
                <w:snapToGrid w:val="0"/>
                <w:color w:val="000000"/>
                <w:spacing w:val="-2"/>
                <w:kern w:val="0"/>
                <w:sz w:val="11"/>
                <w:szCs w:val="11"/>
                <w:lang w:val="en-US" w:eastAsia="zh-CN" w:bidi="ar-SA"/>
              </w:rPr>
            </w:pPr>
            <w:r>
              <w:rPr>
                <w:rFonts w:hint="eastAsia" w:asciiTheme="minorEastAsia" w:hAnsiTheme="minorEastAsia" w:eastAsiaTheme="minorEastAsia" w:cstheme="minorEastAsia"/>
                <w:snapToGrid w:val="0"/>
                <w:color w:val="000000"/>
                <w:spacing w:val="-2"/>
                <w:kern w:val="0"/>
                <w:sz w:val="11"/>
                <w:szCs w:val="11"/>
                <w:lang w:val="en-US" w:eastAsia="zh-CN" w:bidi="ar-SA"/>
              </w:rPr>
              <w:t>《中华人民共和国人口与计划生育法》第二十八条 托育机构的设置和服务应当符合托育服务相关标准和规范。托育机构应当向县级人民政府卫生健康主管部门备案。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0" w:type="dxa"/>
            <w:shd w:val="clear" w:color="auto" w:fill="auto"/>
            <w:vAlign w:val="center"/>
          </w:tcPr>
          <w:p>
            <w:pPr>
              <w:pStyle w:val="7"/>
              <w:keepNext w:val="0"/>
              <w:keepLines w:val="0"/>
              <w:pageBreakBefore w:val="0"/>
              <w:widowControl/>
              <w:kinsoku w:val="0"/>
              <w:wordWrap/>
              <w:overflowPunct/>
              <w:topLinePunct w:val="0"/>
              <w:autoSpaceDE w:val="0"/>
              <w:autoSpaceDN w:val="0"/>
              <w:bidi w:val="0"/>
              <w:adjustRightInd/>
              <w:snapToGrid/>
              <w:spacing w:line="240" w:lineRule="exact"/>
              <w:ind w:left="0" w:leftChars="0" w:right="0" w:rightChars="0"/>
              <w:jc w:val="center"/>
              <w:textAlignment w:val="baseline"/>
              <w:rPr>
                <w:rFonts w:hint="eastAsia" w:asciiTheme="minorEastAsia" w:hAnsiTheme="minorEastAsia" w:eastAsiaTheme="minorEastAsia" w:cstheme="minorEastAsia"/>
                <w:snapToGrid w:val="0"/>
                <w:color w:val="000000"/>
                <w:spacing w:val="-2"/>
                <w:kern w:val="0"/>
                <w:sz w:val="11"/>
                <w:szCs w:val="11"/>
                <w:lang w:val="en-US" w:eastAsia="zh-CN" w:bidi="ar-SA"/>
              </w:rPr>
            </w:pPr>
            <w:r>
              <w:rPr>
                <w:rFonts w:hint="eastAsia" w:asciiTheme="minorEastAsia" w:hAnsiTheme="minorEastAsia" w:eastAsiaTheme="minorEastAsia" w:cstheme="minorEastAsia"/>
                <w:spacing w:val="-2"/>
                <w:sz w:val="11"/>
                <w:szCs w:val="11"/>
              </w:rPr>
              <w:t>2</w:t>
            </w:r>
          </w:p>
        </w:tc>
        <w:tc>
          <w:tcPr>
            <w:tcW w:w="538" w:type="dxa"/>
            <w:shd w:val="clear" w:color="auto" w:fill="auto"/>
            <w:vAlign w:val="center"/>
          </w:tcPr>
          <w:p>
            <w:pPr>
              <w:pStyle w:val="7"/>
              <w:keepNext w:val="0"/>
              <w:keepLines w:val="0"/>
              <w:pageBreakBefore w:val="0"/>
              <w:widowControl/>
              <w:kinsoku w:val="0"/>
              <w:wordWrap/>
              <w:overflowPunct/>
              <w:topLinePunct w:val="0"/>
              <w:autoSpaceDE w:val="0"/>
              <w:autoSpaceDN w:val="0"/>
              <w:bidi w:val="0"/>
              <w:adjustRightInd/>
              <w:snapToGrid/>
              <w:spacing w:line="240" w:lineRule="exact"/>
              <w:ind w:left="0" w:leftChars="0" w:right="0" w:rightChars="0"/>
              <w:jc w:val="center"/>
              <w:textAlignment w:val="baseline"/>
              <w:rPr>
                <w:rFonts w:hint="eastAsia" w:asciiTheme="minorEastAsia" w:hAnsiTheme="minorEastAsia" w:eastAsiaTheme="minorEastAsia" w:cstheme="minorEastAsia"/>
                <w:snapToGrid w:val="0"/>
                <w:color w:val="000000"/>
                <w:spacing w:val="-2"/>
                <w:kern w:val="0"/>
                <w:sz w:val="11"/>
                <w:szCs w:val="11"/>
                <w:lang w:val="en-US" w:eastAsia="zh-CN" w:bidi="ar-SA"/>
              </w:rPr>
            </w:pPr>
            <w:r>
              <w:rPr>
                <w:rFonts w:hint="eastAsia" w:asciiTheme="minorEastAsia" w:hAnsiTheme="minorEastAsia" w:eastAsiaTheme="minorEastAsia" w:cstheme="minorEastAsia"/>
                <w:spacing w:val="-2"/>
                <w:sz w:val="11"/>
                <w:szCs w:val="11"/>
              </w:rPr>
              <w:t>公共场所卫 生的检查</w:t>
            </w:r>
          </w:p>
        </w:tc>
        <w:tc>
          <w:tcPr>
            <w:tcW w:w="4680" w:type="dxa"/>
            <w:shd w:val="clear" w:color="auto" w:fill="auto"/>
            <w:vAlign w:val="center"/>
          </w:tcPr>
          <w:p>
            <w:pPr>
              <w:pStyle w:val="7"/>
              <w:keepNext w:val="0"/>
              <w:keepLines w:val="0"/>
              <w:pageBreakBefore w:val="0"/>
              <w:widowControl/>
              <w:kinsoku w:val="0"/>
              <w:wordWrap/>
              <w:overflowPunct/>
              <w:topLinePunct w:val="0"/>
              <w:autoSpaceDE w:val="0"/>
              <w:autoSpaceDN w:val="0"/>
              <w:bidi w:val="0"/>
              <w:adjustRightInd/>
              <w:snapToGrid/>
              <w:spacing w:line="240" w:lineRule="exact"/>
              <w:ind w:left="0" w:leftChars="0" w:right="0" w:rightChars="0"/>
              <w:jc w:val="left"/>
              <w:textAlignment w:val="baseline"/>
              <w:rPr>
                <w:rFonts w:hint="eastAsia" w:asciiTheme="minorEastAsia" w:hAnsiTheme="minorEastAsia" w:eastAsiaTheme="minorEastAsia" w:cstheme="minorEastAsia"/>
                <w:snapToGrid w:val="0"/>
                <w:color w:val="000000"/>
                <w:spacing w:val="-2"/>
                <w:kern w:val="0"/>
                <w:sz w:val="11"/>
                <w:szCs w:val="11"/>
                <w:lang w:val="en-US" w:eastAsia="zh-CN" w:bidi="ar-SA"/>
              </w:rPr>
            </w:pPr>
            <w:r>
              <w:rPr>
                <w:rFonts w:hint="eastAsia" w:asciiTheme="minorEastAsia" w:hAnsiTheme="minorEastAsia" w:eastAsiaTheme="minorEastAsia" w:cstheme="minorEastAsia"/>
                <w:spacing w:val="-2"/>
                <w:sz w:val="11"/>
                <w:szCs w:val="11"/>
              </w:rPr>
              <w:t>1.设置卫生管理部门或人员情况。2.建立卫生管理档案情况。3.从业人员健康体检情况。4.设置禁止吸烟警语标志情况。5.对空气、水质、顾客用品用具等进行卫生检测情况。6.公示卫生许可证、卫生信誉度等级和卫生检测信息情况。7.对顾客用品用具进行清洗、消毒、保洁等情况。8.实施 卫生监督量化分级管理情况。9.住宿场所按照《艾滋病防治条例》放置安全套或者设置安全套发售设施情况。</w:t>
            </w:r>
          </w:p>
        </w:tc>
        <w:tc>
          <w:tcPr>
            <w:tcW w:w="673" w:type="dxa"/>
            <w:shd w:val="clear" w:color="auto" w:fill="auto"/>
            <w:vAlign w:val="center"/>
          </w:tcPr>
          <w:p>
            <w:pPr>
              <w:pStyle w:val="7"/>
              <w:keepNext w:val="0"/>
              <w:keepLines w:val="0"/>
              <w:pageBreakBefore w:val="0"/>
              <w:widowControl/>
              <w:kinsoku w:val="0"/>
              <w:wordWrap/>
              <w:overflowPunct/>
              <w:topLinePunct w:val="0"/>
              <w:autoSpaceDE w:val="0"/>
              <w:autoSpaceDN w:val="0"/>
              <w:bidi w:val="0"/>
              <w:adjustRightInd/>
              <w:snapToGrid/>
              <w:spacing w:line="240" w:lineRule="exact"/>
              <w:ind w:left="0" w:leftChars="0" w:right="0" w:rightChars="0"/>
              <w:jc w:val="center"/>
              <w:textAlignment w:val="baseline"/>
              <w:rPr>
                <w:rFonts w:hint="eastAsia" w:asciiTheme="minorEastAsia" w:hAnsiTheme="minorEastAsia" w:eastAsiaTheme="minorEastAsia" w:cstheme="minorEastAsia"/>
                <w:snapToGrid w:val="0"/>
                <w:color w:val="000000"/>
                <w:kern w:val="0"/>
                <w:sz w:val="11"/>
                <w:szCs w:val="11"/>
                <w:lang w:val="en-US" w:eastAsia="zh-CN" w:bidi="ar-SA"/>
              </w:rPr>
            </w:pPr>
            <w:r>
              <w:rPr>
                <w:rFonts w:hint="eastAsia" w:asciiTheme="minorEastAsia" w:hAnsiTheme="minorEastAsia" w:eastAsiaTheme="minorEastAsia" w:cstheme="minorEastAsia"/>
                <w:spacing w:val="-1"/>
                <w:sz w:val="11"/>
                <w:szCs w:val="11"/>
              </w:rPr>
              <w:t>公共场所经营单</w:t>
            </w:r>
            <w:r>
              <w:rPr>
                <w:rFonts w:hint="eastAsia" w:asciiTheme="minorEastAsia" w:hAnsiTheme="minorEastAsia" w:eastAsiaTheme="minorEastAsia" w:cstheme="minorEastAsia"/>
                <w:sz w:val="11"/>
                <w:szCs w:val="11"/>
              </w:rPr>
              <w:t>位</w:t>
            </w:r>
          </w:p>
        </w:tc>
        <w:tc>
          <w:tcPr>
            <w:tcW w:w="4994" w:type="dxa"/>
          </w:tcPr>
          <w:p>
            <w:pPr>
              <w:keepNext w:val="0"/>
              <w:keepLines w:val="0"/>
              <w:pageBreakBefore w:val="0"/>
              <w:widowControl/>
              <w:kinsoku w:val="0"/>
              <w:wordWrap/>
              <w:overflowPunct/>
              <w:topLinePunct w:val="0"/>
              <w:autoSpaceDE w:val="0"/>
              <w:autoSpaceDN w:val="0"/>
              <w:bidi w:val="0"/>
              <w:adjustRightInd/>
              <w:snapToGrid/>
              <w:spacing w:line="240" w:lineRule="exact"/>
              <w:textAlignment w:val="baseline"/>
              <w:outlineLvl w:val="0"/>
              <w:rPr>
                <w:rFonts w:hint="eastAsia" w:asciiTheme="minorEastAsia" w:hAnsiTheme="minorEastAsia" w:eastAsiaTheme="minorEastAsia" w:cstheme="minorEastAsia"/>
                <w:snapToGrid w:val="0"/>
                <w:color w:val="000000"/>
                <w:spacing w:val="-2"/>
                <w:kern w:val="0"/>
                <w:sz w:val="11"/>
                <w:szCs w:val="11"/>
                <w:lang w:val="en-US" w:eastAsia="zh-CN" w:bidi="ar-SA"/>
              </w:rPr>
            </w:pPr>
            <w:r>
              <w:rPr>
                <w:rFonts w:hint="eastAsia" w:asciiTheme="minorEastAsia" w:hAnsiTheme="minorEastAsia" w:eastAsiaTheme="minorEastAsia" w:cstheme="minorEastAsia"/>
                <w:snapToGrid w:val="0"/>
                <w:color w:val="000000"/>
                <w:spacing w:val="-2"/>
                <w:kern w:val="0"/>
                <w:sz w:val="11"/>
                <w:szCs w:val="11"/>
                <w:lang w:val="en-US" w:eastAsia="zh-CN" w:bidi="ar-SA"/>
              </w:rPr>
              <w:t>《公共场所卫生管理条例》（1987年4月1日国务院国发〔1987〕24号发布1987年4月1日起施行）</w:t>
            </w:r>
          </w:p>
          <w:p>
            <w:pPr>
              <w:keepNext w:val="0"/>
              <w:keepLines w:val="0"/>
              <w:pageBreakBefore w:val="0"/>
              <w:widowControl/>
              <w:kinsoku w:val="0"/>
              <w:wordWrap/>
              <w:overflowPunct/>
              <w:topLinePunct w:val="0"/>
              <w:autoSpaceDE w:val="0"/>
              <w:autoSpaceDN w:val="0"/>
              <w:bidi w:val="0"/>
              <w:adjustRightInd/>
              <w:snapToGrid/>
              <w:spacing w:line="240" w:lineRule="exact"/>
              <w:textAlignment w:val="baseline"/>
              <w:outlineLvl w:val="0"/>
              <w:rPr>
                <w:rFonts w:hint="eastAsia" w:asciiTheme="minorEastAsia" w:hAnsiTheme="minorEastAsia" w:eastAsiaTheme="minorEastAsia" w:cstheme="minorEastAsia"/>
                <w:snapToGrid w:val="0"/>
                <w:color w:val="000000"/>
                <w:spacing w:val="-2"/>
                <w:kern w:val="0"/>
                <w:sz w:val="11"/>
                <w:szCs w:val="11"/>
                <w:lang w:val="en-US" w:eastAsia="zh-CN" w:bidi="ar-SA"/>
              </w:rPr>
            </w:pPr>
            <w:r>
              <w:rPr>
                <w:rFonts w:hint="eastAsia" w:asciiTheme="minorEastAsia" w:hAnsiTheme="minorEastAsia" w:eastAsiaTheme="minorEastAsia" w:cstheme="minorEastAsia"/>
                <w:snapToGrid w:val="0"/>
                <w:color w:val="000000"/>
                <w:spacing w:val="-2"/>
                <w:kern w:val="0"/>
                <w:sz w:val="11"/>
                <w:szCs w:val="11"/>
                <w:lang w:val="en-US" w:eastAsia="zh-CN" w:bidi="ar-SA"/>
              </w:rPr>
              <w:t>第十三条第一款：卫生监督员有权对公共场所进行现场检查，索取有关资料，经营单位不得拒绝或隐瞒。卫生监督员对所提供的技术资料有保密的责任。</w:t>
            </w:r>
          </w:p>
          <w:p>
            <w:pPr>
              <w:keepNext w:val="0"/>
              <w:keepLines w:val="0"/>
              <w:pageBreakBefore w:val="0"/>
              <w:widowControl/>
              <w:kinsoku w:val="0"/>
              <w:wordWrap/>
              <w:overflowPunct/>
              <w:topLinePunct w:val="0"/>
              <w:autoSpaceDE w:val="0"/>
              <w:autoSpaceDN w:val="0"/>
              <w:bidi w:val="0"/>
              <w:adjustRightInd/>
              <w:snapToGrid/>
              <w:spacing w:line="240" w:lineRule="exact"/>
              <w:textAlignment w:val="baseline"/>
              <w:outlineLvl w:val="0"/>
              <w:rPr>
                <w:rFonts w:hint="eastAsia" w:asciiTheme="minorEastAsia" w:hAnsiTheme="minorEastAsia" w:eastAsiaTheme="minorEastAsia" w:cstheme="minorEastAsia"/>
                <w:snapToGrid w:val="0"/>
                <w:color w:val="000000"/>
                <w:spacing w:val="-2"/>
                <w:kern w:val="0"/>
                <w:sz w:val="11"/>
                <w:szCs w:val="11"/>
                <w:lang w:val="en-US" w:eastAsia="zh-CN" w:bidi="ar-SA"/>
              </w:rPr>
            </w:pPr>
            <w:r>
              <w:rPr>
                <w:rFonts w:hint="eastAsia" w:asciiTheme="minorEastAsia" w:hAnsiTheme="minorEastAsia" w:eastAsiaTheme="minorEastAsia" w:cstheme="minorEastAsia"/>
                <w:snapToGrid w:val="0"/>
                <w:color w:val="000000"/>
                <w:spacing w:val="-2"/>
                <w:kern w:val="0"/>
                <w:sz w:val="11"/>
                <w:szCs w:val="11"/>
                <w:lang w:val="en-US" w:eastAsia="zh-CN" w:bidi="ar-SA"/>
              </w:rPr>
              <w:t>《公共场所卫生管理条例实施细则》（2011年2月14日卫生部令第80号发布2011年5月1日起施行）</w:t>
            </w:r>
          </w:p>
          <w:p>
            <w:pPr>
              <w:keepNext w:val="0"/>
              <w:keepLines w:val="0"/>
              <w:pageBreakBefore w:val="0"/>
              <w:widowControl/>
              <w:kinsoku w:val="0"/>
              <w:wordWrap/>
              <w:overflowPunct/>
              <w:topLinePunct w:val="0"/>
              <w:autoSpaceDE w:val="0"/>
              <w:autoSpaceDN w:val="0"/>
              <w:bidi w:val="0"/>
              <w:adjustRightInd/>
              <w:snapToGrid/>
              <w:spacing w:line="240" w:lineRule="exact"/>
              <w:textAlignment w:val="baseline"/>
              <w:outlineLvl w:val="0"/>
              <w:rPr>
                <w:rFonts w:hint="eastAsia" w:asciiTheme="minorEastAsia" w:hAnsiTheme="minorEastAsia" w:eastAsiaTheme="minorEastAsia" w:cstheme="minorEastAsia"/>
                <w:snapToGrid w:val="0"/>
                <w:color w:val="000000"/>
                <w:spacing w:val="-2"/>
                <w:kern w:val="0"/>
                <w:sz w:val="11"/>
                <w:szCs w:val="11"/>
                <w:lang w:val="en-US" w:eastAsia="zh-CN" w:bidi="ar-SA"/>
              </w:rPr>
            </w:pPr>
            <w:r>
              <w:rPr>
                <w:rFonts w:hint="eastAsia" w:asciiTheme="minorEastAsia" w:hAnsiTheme="minorEastAsia" w:eastAsiaTheme="minorEastAsia" w:cstheme="minorEastAsia"/>
                <w:snapToGrid w:val="0"/>
                <w:color w:val="000000"/>
                <w:spacing w:val="-2"/>
                <w:kern w:val="0"/>
                <w:sz w:val="11"/>
                <w:szCs w:val="11"/>
                <w:lang w:val="en-US" w:eastAsia="zh-CN" w:bidi="ar-SA"/>
              </w:rPr>
              <w:t>第三十一条：县级以上地方人民政府卫生行政部门对公共场所进行监督检查，应当依据有关卫生标准和要求，采取现场卫生监测、采样、查阅和复制文件、询问等方法，有关单位和个人不得拒绝或者隐瞒。</w:t>
            </w:r>
          </w:p>
          <w:p>
            <w:pPr>
              <w:keepNext w:val="0"/>
              <w:keepLines w:val="0"/>
              <w:pageBreakBefore w:val="0"/>
              <w:widowControl/>
              <w:kinsoku w:val="0"/>
              <w:wordWrap/>
              <w:overflowPunct/>
              <w:topLinePunct w:val="0"/>
              <w:autoSpaceDE w:val="0"/>
              <w:autoSpaceDN w:val="0"/>
              <w:bidi w:val="0"/>
              <w:adjustRightInd/>
              <w:snapToGrid/>
              <w:spacing w:line="240" w:lineRule="exact"/>
              <w:textAlignment w:val="baseline"/>
              <w:outlineLvl w:val="0"/>
              <w:rPr>
                <w:rFonts w:hint="eastAsia" w:asciiTheme="minorEastAsia" w:hAnsiTheme="minorEastAsia" w:eastAsiaTheme="minorEastAsia" w:cstheme="minorEastAsia"/>
                <w:snapToGrid w:val="0"/>
                <w:color w:val="000000"/>
                <w:spacing w:val="-2"/>
                <w:kern w:val="0"/>
                <w:sz w:val="11"/>
                <w:szCs w:val="11"/>
                <w:lang w:val="en-US" w:eastAsia="zh-CN" w:bidi="ar-SA"/>
              </w:rPr>
            </w:pPr>
            <w:r>
              <w:rPr>
                <w:rFonts w:hint="eastAsia" w:asciiTheme="minorEastAsia" w:hAnsiTheme="minorEastAsia" w:eastAsiaTheme="minorEastAsia" w:cstheme="minorEastAsia"/>
                <w:snapToGrid w:val="0"/>
                <w:color w:val="000000"/>
                <w:spacing w:val="-2"/>
                <w:kern w:val="0"/>
                <w:sz w:val="11"/>
                <w:szCs w:val="11"/>
                <w:lang w:val="en-US" w:eastAsia="zh-CN" w:bidi="ar-SA"/>
              </w:rPr>
              <w:t>《中华人民共和国基本医疗卫生和健康促进法》第七十七条　国家完善公共场所卫生管理制度。县级以上人民政府卫生健康等主管部门应当加强对公共场所的卫生监督。公共场所卫生监督信息应当依法向社会公开。</w:t>
            </w:r>
          </w:p>
          <w:p>
            <w:pPr>
              <w:keepNext w:val="0"/>
              <w:keepLines w:val="0"/>
              <w:pageBreakBefore w:val="0"/>
              <w:widowControl/>
              <w:kinsoku w:val="0"/>
              <w:wordWrap/>
              <w:overflowPunct/>
              <w:topLinePunct w:val="0"/>
              <w:autoSpaceDE w:val="0"/>
              <w:autoSpaceDN w:val="0"/>
              <w:bidi w:val="0"/>
              <w:adjustRightInd/>
              <w:snapToGrid/>
              <w:spacing w:line="240" w:lineRule="exact"/>
              <w:textAlignment w:val="baseline"/>
              <w:outlineLvl w:val="0"/>
              <w:rPr>
                <w:rFonts w:hint="eastAsia" w:asciiTheme="minorEastAsia" w:hAnsiTheme="minorEastAsia" w:eastAsiaTheme="minorEastAsia" w:cstheme="minorEastAsia"/>
                <w:b/>
                <w:bCs/>
                <w:sz w:val="11"/>
                <w:szCs w:val="11"/>
                <w:vertAlign w:val="baseline"/>
                <w:lang w:val="en-US" w:eastAsia="zh-CN"/>
              </w:rPr>
            </w:pPr>
            <w:r>
              <w:rPr>
                <w:rFonts w:hint="eastAsia" w:asciiTheme="minorEastAsia" w:hAnsiTheme="minorEastAsia" w:eastAsiaTheme="minorEastAsia" w:cstheme="minorEastAsia"/>
                <w:snapToGrid w:val="0"/>
                <w:color w:val="000000"/>
                <w:spacing w:val="-2"/>
                <w:kern w:val="0"/>
                <w:sz w:val="11"/>
                <w:szCs w:val="11"/>
                <w:lang w:val="en-US" w:eastAsia="zh-CN" w:bidi="ar-SA"/>
              </w:rPr>
              <w:t>公共场所经营单位应当建立健全并严格实施卫生管理制度，保证其经营活动持续符合国家对公共场所的卫生要求。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0" w:type="dxa"/>
            <w:shd w:val="clear" w:color="auto" w:fill="auto"/>
            <w:vAlign w:val="center"/>
          </w:tcPr>
          <w:p>
            <w:pPr>
              <w:pStyle w:val="7"/>
              <w:keepNext w:val="0"/>
              <w:keepLines w:val="0"/>
              <w:pageBreakBefore w:val="0"/>
              <w:widowControl/>
              <w:kinsoku w:val="0"/>
              <w:wordWrap/>
              <w:overflowPunct/>
              <w:topLinePunct w:val="0"/>
              <w:autoSpaceDE w:val="0"/>
              <w:autoSpaceDN w:val="0"/>
              <w:bidi w:val="0"/>
              <w:adjustRightInd/>
              <w:snapToGrid/>
              <w:spacing w:line="240" w:lineRule="exact"/>
              <w:ind w:left="0" w:leftChars="0" w:right="0" w:rightChars="0"/>
              <w:jc w:val="center"/>
              <w:textAlignment w:val="baseline"/>
              <w:rPr>
                <w:rFonts w:hint="eastAsia" w:asciiTheme="minorEastAsia" w:hAnsiTheme="minorEastAsia" w:eastAsiaTheme="minorEastAsia" w:cstheme="minorEastAsia"/>
                <w:snapToGrid w:val="0"/>
                <w:color w:val="000000"/>
                <w:spacing w:val="-2"/>
                <w:kern w:val="0"/>
                <w:sz w:val="11"/>
                <w:szCs w:val="11"/>
                <w:lang w:val="en-US" w:eastAsia="zh-CN" w:bidi="ar-SA"/>
              </w:rPr>
            </w:pPr>
            <w:r>
              <w:rPr>
                <w:rFonts w:hint="eastAsia" w:asciiTheme="minorEastAsia" w:hAnsiTheme="minorEastAsia" w:eastAsiaTheme="minorEastAsia" w:cstheme="minorEastAsia"/>
                <w:spacing w:val="-2"/>
                <w:sz w:val="11"/>
                <w:szCs w:val="11"/>
              </w:rPr>
              <w:t>3</w:t>
            </w:r>
          </w:p>
        </w:tc>
        <w:tc>
          <w:tcPr>
            <w:tcW w:w="538" w:type="dxa"/>
            <w:shd w:val="clear" w:color="auto" w:fill="auto"/>
            <w:vAlign w:val="center"/>
          </w:tcPr>
          <w:p>
            <w:pPr>
              <w:pStyle w:val="7"/>
              <w:keepNext w:val="0"/>
              <w:keepLines w:val="0"/>
              <w:pageBreakBefore w:val="0"/>
              <w:widowControl/>
              <w:kinsoku w:val="0"/>
              <w:wordWrap/>
              <w:overflowPunct/>
              <w:topLinePunct w:val="0"/>
              <w:autoSpaceDE w:val="0"/>
              <w:autoSpaceDN w:val="0"/>
              <w:bidi w:val="0"/>
              <w:adjustRightInd/>
              <w:snapToGrid/>
              <w:spacing w:line="240" w:lineRule="exact"/>
              <w:ind w:left="0" w:right="0"/>
              <w:jc w:val="center"/>
              <w:textAlignment w:val="baseline"/>
              <w:rPr>
                <w:rFonts w:hint="eastAsia" w:asciiTheme="minorEastAsia" w:hAnsiTheme="minorEastAsia" w:eastAsiaTheme="minorEastAsia" w:cstheme="minorEastAsia"/>
                <w:spacing w:val="-2"/>
                <w:sz w:val="11"/>
                <w:szCs w:val="11"/>
              </w:rPr>
            </w:pPr>
            <w:r>
              <w:rPr>
                <w:rFonts w:hint="eastAsia" w:asciiTheme="minorEastAsia" w:hAnsiTheme="minorEastAsia" w:eastAsiaTheme="minorEastAsia" w:cstheme="minorEastAsia"/>
                <w:spacing w:val="-2"/>
                <w:sz w:val="11"/>
                <w:szCs w:val="11"/>
              </w:rPr>
              <w:t>在职责范围</w:t>
            </w:r>
          </w:p>
          <w:p>
            <w:pPr>
              <w:pStyle w:val="7"/>
              <w:keepNext w:val="0"/>
              <w:keepLines w:val="0"/>
              <w:pageBreakBefore w:val="0"/>
              <w:widowControl/>
              <w:kinsoku w:val="0"/>
              <w:wordWrap/>
              <w:overflowPunct/>
              <w:topLinePunct w:val="0"/>
              <w:autoSpaceDE w:val="0"/>
              <w:autoSpaceDN w:val="0"/>
              <w:bidi w:val="0"/>
              <w:adjustRightInd/>
              <w:snapToGrid/>
              <w:spacing w:line="240" w:lineRule="exact"/>
              <w:ind w:left="0" w:right="0"/>
              <w:jc w:val="center"/>
              <w:textAlignment w:val="baseline"/>
              <w:rPr>
                <w:rFonts w:hint="eastAsia" w:asciiTheme="minorEastAsia" w:hAnsiTheme="minorEastAsia" w:eastAsiaTheme="minorEastAsia" w:cstheme="minorEastAsia"/>
                <w:spacing w:val="-2"/>
                <w:sz w:val="11"/>
                <w:szCs w:val="11"/>
              </w:rPr>
            </w:pPr>
            <w:r>
              <w:rPr>
                <w:rFonts w:hint="eastAsia" w:asciiTheme="minorEastAsia" w:hAnsiTheme="minorEastAsia" w:eastAsiaTheme="minorEastAsia" w:cstheme="minorEastAsia"/>
                <w:spacing w:val="-2"/>
                <w:sz w:val="11"/>
                <w:szCs w:val="11"/>
              </w:rPr>
              <w:t>内对供水单</w:t>
            </w:r>
          </w:p>
          <w:p>
            <w:pPr>
              <w:pStyle w:val="7"/>
              <w:keepNext w:val="0"/>
              <w:keepLines w:val="0"/>
              <w:pageBreakBefore w:val="0"/>
              <w:widowControl/>
              <w:kinsoku w:val="0"/>
              <w:wordWrap/>
              <w:overflowPunct/>
              <w:topLinePunct w:val="0"/>
              <w:autoSpaceDE w:val="0"/>
              <w:autoSpaceDN w:val="0"/>
              <w:bidi w:val="0"/>
              <w:adjustRightInd/>
              <w:snapToGrid/>
              <w:spacing w:line="240" w:lineRule="exact"/>
              <w:ind w:left="0" w:right="0"/>
              <w:jc w:val="center"/>
              <w:textAlignment w:val="baseline"/>
              <w:rPr>
                <w:rFonts w:hint="eastAsia" w:asciiTheme="minorEastAsia" w:hAnsiTheme="minorEastAsia" w:eastAsiaTheme="minorEastAsia" w:cstheme="minorEastAsia"/>
                <w:spacing w:val="-2"/>
                <w:sz w:val="11"/>
                <w:szCs w:val="11"/>
              </w:rPr>
            </w:pPr>
            <w:r>
              <w:rPr>
                <w:rFonts w:hint="eastAsia" w:asciiTheme="minorEastAsia" w:hAnsiTheme="minorEastAsia" w:eastAsiaTheme="minorEastAsia" w:cstheme="minorEastAsia"/>
                <w:spacing w:val="-2"/>
                <w:sz w:val="11"/>
                <w:szCs w:val="11"/>
              </w:rPr>
              <w:t>位和对涉及</w:t>
            </w:r>
          </w:p>
          <w:p>
            <w:pPr>
              <w:pStyle w:val="7"/>
              <w:keepNext w:val="0"/>
              <w:keepLines w:val="0"/>
              <w:pageBreakBefore w:val="0"/>
              <w:widowControl/>
              <w:kinsoku w:val="0"/>
              <w:wordWrap/>
              <w:overflowPunct/>
              <w:topLinePunct w:val="0"/>
              <w:autoSpaceDE w:val="0"/>
              <w:autoSpaceDN w:val="0"/>
              <w:bidi w:val="0"/>
              <w:adjustRightInd/>
              <w:snapToGrid/>
              <w:spacing w:line="240" w:lineRule="exact"/>
              <w:ind w:left="0" w:right="0"/>
              <w:jc w:val="center"/>
              <w:textAlignment w:val="baseline"/>
              <w:rPr>
                <w:rFonts w:hint="eastAsia" w:asciiTheme="minorEastAsia" w:hAnsiTheme="minorEastAsia" w:eastAsiaTheme="minorEastAsia" w:cstheme="minorEastAsia"/>
                <w:spacing w:val="-2"/>
                <w:sz w:val="11"/>
                <w:szCs w:val="11"/>
              </w:rPr>
            </w:pPr>
            <w:r>
              <w:rPr>
                <w:rFonts w:hint="eastAsia" w:asciiTheme="minorEastAsia" w:hAnsiTheme="minorEastAsia" w:eastAsiaTheme="minorEastAsia" w:cstheme="minorEastAsia"/>
                <w:spacing w:val="-2"/>
                <w:sz w:val="11"/>
                <w:szCs w:val="11"/>
              </w:rPr>
              <w:t>饮用水卫生</w:t>
            </w:r>
          </w:p>
          <w:p>
            <w:pPr>
              <w:pStyle w:val="7"/>
              <w:keepNext w:val="0"/>
              <w:keepLines w:val="0"/>
              <w:pageBreakBefore w:val="0"/>
              <w:widowControl/>
              <w:kinsoku w:val="0"/>
              <w:wordWrap/>
              <w:overflowPunct/>
              <w:topLinePunct w:val="0"/>
              <w:autoSpaceDE w:val="0"/>
              <w:autoSpaceDN w:val="0"/>
              <w:bidi w:val="0"/>
              <w:adjustRightInd/>
              <w:snapToGrid/>
              <w:spacing w:line="240" w:lineRule="exact"/>
              <w:ind w:left="0" w:right="0"/>
              <w:jc w:val="center"/>
              <w:textAlignment w:val="baseline"/>
              <w:rPr>
                <w:rFonts w:hint="eastAsia" w:asciiTheme="minorEastAsia" w:hAnsiTheme="minorEastAsia" w:eastAsiaTheme="minorEastAsia" w:cstheme="minorEastAsia"/>
                <w:spacing w:val="-2"/>
                <w:sz w:val="11"/>
                <w:szCs w:val="11"/>
              </w:rPr>
            </w:pPr>
            <w:r>
              <w:rPr>
                <w:rFonts w:hint="eastAsia" w:asciiTheme="minorEastAsia" w:hAnsiTheme="minorEastAsia" w:eastAsiaTheme="minorEastAsia" w:cstheme="minorEastAsia"/>
                <w:spacing w:val="-2"/>
                <w:sz w:val="11"/>
                <w:szCs w:val="11"/>
              </w:rPr>
              <w:t>安全产品的</w:t>
            </w:r>
          </w:p>
          <w:p>
            <w:pPr>
              <w:pStyle w:val="7"/>
              <w:keepNext w:val="0"/>
              <w:keepLines w:val="0"/>
              <w:pageBreakBefore w:val="0"/>
              <w:widowControl/>
              <w:kinsoku w:val="0"/>
              <w:wordWrap/>
              <w:overflowPunct/>
              <w:topLinePunct w:val="0"/>
              <w:autoSpaceDE w:val="0"/>
              <w:autoSpaceDN w:val="0"/>
              <w:bidi w:val="0"/>
              <w:adjustRightInd/>
              <w:snapToGrid/>
              <w:spacing w:line="240" w:lineRule="exact"/>
              <w:ind w:left="0" w:leftChars="0" w:right="0" w:rightChars="0"/>
              <w:jc w:val="center"/>
              <w:textAlignment w:val="baseline"/>
              <w:rPr>
                <w:rFonts w:hint="eastAsia" w:asciiTheme="minorEastAsia" w:hAnsiTheme="minorEastAsia" w:eastAsiaTheme="minorEastAsia" w:cstheme="minorEastAsia"/>
                <w:snapToGrid w:val="0"/>
                <w:color w:val="000000"/>
                <w:spacing w:val="-2"/>
                <w:kern w:val="0"/>
                <w:sz w:val="11"/>
                <w:szCs w:val="11"/>
                <w:lang w:val="en-US" w:eastAsia="zh-CN" w:bidi="ar-SA"/>
              </w:rPr>
            </w:pPr>
            <w:r>
              <w:rPr>
                <w:rFonts w:hint="eastAsia" w:asciiTheme="minorEastAsia" w:hAnsiTheme="minorEastAsia" w:eastAsiaTheme="minorEastAsia" w:cstheme="minorEastAsia"/>
                <w:spacing w:val="-2"/>
                <w:sz w:val="11"/>
                <w:szCs w:val="11"/>
              </w:rPr>
              <w:t>检查</w:t>
            </w:r>
          </w:p>
        </w:tc>
        <w:tc>
          <w:tcPr>
            <w:tcW w:w="4680" w:type="dxa"/>
            <w:shd w:val="clear" w:color="auto" w:fill="auto"/>
            <w:vAlign w:val="center"/>
          </w:tcPr>
          <w:p>
            <w:pPr>
              <w:pStyle w:val="7"/>
              <w:keepNext w:val="0"/>
              <w:keepLines w:val="0"/>
              <w:pageBreakBefore w:val="0"/>
              <w:widowControl/>
              <w:kinsoku w:val="0"/>
              <w:wordWrap/>
              <w:overflowPunct/>
              <w:topLinePunct w:val="0"/>
              <w:autoSpaceDE w:val="0"/>
              <w:autoSpaceDN w:val="0"/>
              <w:bidi w:val="0"/>
              <w:adjustRightInd/>
              <w:snapToGrid/>
              <w:spacing w:line="240" w:lineRule="exact"/>
              <w:ind w:left="0" w:leftChars="0" w:right="0" w:rightChars="0"/>
              <w:jc w:val="left"/>
              <w:textAlignment w:val="baseline"/>
              <w:rPr>
                <w:rFonts w:hint="eastAsia" w:asciiTheme="minorEastAsia" w:hAnsiTheme="minorEastAsia" w:eastAsiaTheme="minorEastAsia" w:cstheme="minorEastAsia"/>
                <w:snapToGrid w:val="0"/>
                <w:color w:val="000000"/>
                <w:spacing w:val="-2"/>
                <w:kern w:val="0"/>
                <w:sz w:val="11"/>
                <w:szCs w:val="11"/>
                <w:lang w:val="en-US" w:eastAsia="zh-CN" w:bidi="ar-SA"/>
              </w:rPr>
            </w:pPr>
            <w:r>
              <w:rPr>
                <w:rFonts w:hint="eastAsia" w:asciiTheme="minorEastAsia" w:hAnsiTheme="minorEastAsia" w:eastAsiaTheme="minorEastAsia" w:cstheme="minorEastAsia"/>
                <w:spacing w:val="-2"/>
                <w:sz w:val="11"/>
                <w:szCs w:val="11"/>
                <w:lang w:val="en-US" w:eastAsia="zh-CN"/>
              </w:rPr>
              <w:t>1</w:t>
            </w:r>
            <w:r>
              <w:rPr>
                <w:rFonts w:hint="eastAsia" w:asciiTheme="minorEastAsia" w:hAnsiTheme="minorEastAsia" w:eastAsiaTheme="minorEastAsia" w:cstheme="minorEastAsia"/>
                <w:spacing w:val="-2"/>
                <w:sz w:val="11"/>
                <w:szCs w:val="11"/>
              </w:rPr>
              <w:t>.供水单位检查内容：卫生许可、供管水人员、水质检测、供水设施等卫生管理情况，供水水质情况。2.涉水产品检查内容：卫生许可、产品生产原料和工艺、生产现场卫生条件、产品标签说明书等卫生管理情况，涉水产品卫生质量情况。</w:t>
            </w:r>
          </w:p>
        </w:tc>
        <w:tc>
          <w:tcPr>
            <w:tcW w:w="673" w:type="dxa"/>
            <w:shd w:val="clear" w:color="auto" w:fill="auto"/>
            <w:vAlign w:val="center"/>
          </w:tcPr>
          <w:p>
            <w:pPr>
              <w:pStyle w:val="7"/>
              <w:keepNext w:val="0"/>
              <w:keepLines w:val="0"/>
              <w:pageBreakBefore w:val="0"/>
              <w:widowControl/>
              <w:kinsoku w:val="0"/>
              <w:wordWrap/>
              <w:overflowPunct/>
              <w:topLinePunct w:val="0"/>
              <w:autoSpaceDE w:val="0"/>
              <w:autoSpaceDN w:val="0"/>
              <w:bidi w:val="0"/>
              <w:adjustRightInd/>
              <w:snapToGrid/>
              <w:spacing w:line="240" w:lineRule="exact"/>
              <w:ind w:left="0" w:right="0"/>
              <w:jc w:val="center"/>
              <w:textAlignment w:val="baseline"/>
              <w:rPr>
                <w:rFonts w:hint="eastAsia" w:asciiTheme="minorEastAsia" w:hAnsiTheme="minorEastAsia" w:eastAsiaTheme="minorEastAsia" w:cstheme="minorEastAsia"/>
                <w:spacing w:val="-2"/>
                <w:sz w:val="11"/>
                <w:szCs w:val="11"/>
              </w:rPr>
            </w:pPr>
            <w:r>
              <w:rPr>
                <w:rFonts w:hint="eastAsia" w:asciiTheme="minorEastAsia" w:hAnsiTheme="minorEastAsia" w:eastAsiaTheme="minorEastAsia" w:cstheme="minorEastAsia"/>
                <w:spacing w:val="-2"/>
                <w:sz w:val="11"/>
                <w:szCs w:val="11"/>
              </w:rPr>
              <w:t>生活饮用水供水</w:t>
            </w:r>
          </w:p>
          <w:p>
            <w:pPr>
              <w:pStyle w:val="7"/>
              <w:keepNext w:val="0"/>
              <w:keepLines w:val="0"/>
              <w:pageBreakBefore w:val="0"/>
              <w:widowControl/>
              <w:kinsoku w:val="0"/>
              <w:wordWrap/>
              <w:overflowPunct/>
              <w:topLinePunct w:val="0"/>
              <w:autoSpaceDE w:val="0"/>
              <w:autoSpaceDN w:val="0"/>
              <w:bidi w:val="0"/>
              <w:adjustRightInd/>
              <w:snapToGrid/>
              <w:spacing w:line="240" w:lineRule="exact"/>
              <w:ind w:left="0" w:right="0"/>
              <w:jc w:val="center"/>
              <w:textAlignment w:val="baseline"/>
              <w:rPr>
                <w:rFonts w:hint="eastAsia" w:asciiTheme="minorEastAsia" w:hAnsiTheme="minorEastAsia" w:eastAsiaTheme="minorEastAsia" w:cstheme="minorEastAsia"/>
                <w:spacing w:val="-2"/>
                <w:sz w:val="11"/>
                <w:szCs w:val="11"/>
              </w:rPr>
            </w:pPr>
            <w:r>
              <w:rPr>
                <w:rFonts w:hint="eastAsia" w:asciiTheme="minorEastAsia" w:hAnsiTheme="minorEastAsia" w:eastAsiaTheme="minorEastAsia" w:cstheme="minorEastAsia"/>
                <w:spacing w:val="-2"/>
                <w:sz w:val="11"/>
                <w:szCs w:val="11"/>
              </w:rPr>
              <w:t>单位、涉水产品</w:t>
            </w:r>
          </w:p>
          <w:p>
            <w:pPr>
              <w:pStyle w:val="7"/>
              <w:keepNext w:val="0"/>
              <w:keepLines w:val="0"/>
              <w:pageBreakBefore w:val="0"/>
              <w:widowControl/>
              <w:kinsoku w:val="0"/>
              <w:wordWrap/>
              <w:overflowPunct/>
              <w:topLinePunct w:val="0"/>
              <w:autoSpaceDE w:val="0"/>
              <w:autoSpaceDN w:val="0"/>
              <w:bidi w:val="0"/>
              <w:adjustRightInd/>
              <w:snapToGrid/>
              <w:spacing w:line="240" w:lineRule="exact"/>
              <w:ind w:left="0" w:leftChars="0" w:right="0" w:rightChars="0"/>
              <w:jc w:val="center"/>
              <w:textAlignment w:val="baseline"/>
              <w:rPr>
                <w:rFonts w:hint="eastAsia" w:asciiTheme="minorEastAsia" w:hAnsiTheme="minorEastAsia" w:eastAsiaTheme="minorEastAsia" w:cstheme="minorEastAsia"/>
                <w:snapToGrid w:val="0"/>
                <w:color w:val="000000"/>
                <w:spacing w:val="-2"/>
                <w:kern w:val="0"/>
                <w:sz w:val="11"/>
                <w:szCs w:val="11"/>
                <w:lang w:val="en-US" w:eastAsia="zh-CN" w:bidi="ar-SA"/>
              </w:rPr>
            </w:pPr>
            <w:r>
              <w:rPr>
                <w:rFonts w:hint="eastAsia" w:asciiTheme="minorEastAsia" w:hAnsiTheme="minorEastAsia" w:eastAsiaTheme="minorEastAsia" w:cstheme="minorEastAsia"/>
                <w:spacing w:val="-2"/>
                <w:sz w:val="11"/>
                <w:szCs w:val="11"/>
              </w:rPr>
              <w:t>生产营单位</w:t>
            </w:r>
          </w:p>
        </w:tc>
        <w:tc>
          <w:tcPr>
            <w:tcW w:w="4994" w:type="dxa"/>
          </w:tcPr>
          <w:p>
            <w:pPr>
              <w:keepNext w:val="0"/>
              <w:keepLines w:val="0"/>
              <w:pageBreakBefore w:val="0"/>
              <w:widowControl/>
              <w:kinsoku w:val="0"/>
              <w:wordWrap/>
              <w:overflowPunct/>
              <w:topLinePunct w:val="0"/>
              <w:autoSpaceDE w:val="0"/>
              <w:autoSpaceDN w:val="0"/>
              <w:bidi w:val="0"/>
              <w:adjustRightInd/>
              <w:snapToGrid/>
              <w:spacing w:line="240" w:lineRule="exact"/>
              <w:textAlignment w:val="baseline"/>
              <w:outlineLvl w:val="0"/>
              <w:rPr>
                <w:rFonts w:hint="eastAsia" w:asciiTheme="minorEastAsia" w:hAnsiTheme="minorEastAsia" w:eastAsiaTheme="minorEastAsia" w:cstheme="minorEastAsia"/>
                <w:b/>
                <w:bCs/>
                <w:sz w:val="11"/>
                <w:szCs w:val="11"/>
                <w:vertAlign w:val="baseline"/>
                <w:lang w:val="en-US" w:eastAsia="zh-CN"/>
              </w:rPr>
            </w:pPr>
            <w:r>
              <w:rPr>
                <w:rFonts w:hint="eastAsia" w:asciiTheme="minorEastAsia" w:hAnsiTheme="minorEastAsia" w:eastAsiaTheme="minorEastAsia" w:cstheme="minorEastAsia"/>
                <w:snapToGrid w:val="0"/>
                <w:color w:val="000000"/>
                <w:spacing w:val="-2"/>
                <w:kern w:val="0"/>
                <w:sz w:val="11"/>
                <w:szCs w:val="11"/>
                <w:lang w:val="en-US" w:eastAsia="zh-CN" w:bidi="ar-SA"/>
              </w:rPr>
              <w:t>《传染病防治法》第五十三条县级以上人民政府卫生行政部门对传染病防治工作履行下列监督检查职责：（四）对用于传染防治的消毒产品及其生产单位进行监督检查，并对饮用水供水单位从事生产或者供应活动以及涉及饮用水安全的产品进行监督检查；《国务院关于在市场监管领域全面推行部门联合“双随机、一公开”监管意见》（国发〔2019〕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0" w:type="dxa"/>
            <w:shd w:val="clear" w:color="auto" w:fill="auto"/>
            <w:vAlign w:val="center"/>
          </w:tcPr>
          <w:p>
            <w:pPr>
              <w:pStyle w:val="7"/>
              <w:keepNext w:val="0"/>
              <w:keepLines w:val="0"/>
              <w:pageBreakBefore w:val="0"/>
              <w:widowControl/>
              <w:kinsoku w:val="0"/>
              <w:wordWrap/>
              <w:overflowPunct/>
              <w:topLinePunct w:val="0"/>
              <w:autoSpaceDE w:val="0"/>
              <w:autoSpaceDN w:val="0"/>
              <w:bidi w:val="0"/>
              <w:adjustRightInd/>
              <w:snapToGrid/>
              <w:spacing w:line="240" w:lineRule="exact"/>
              <w:ind w:left="0" w:leftChars="0" w:right="0" w:rightChars="0"/>
              <w:jc w:val="center"/>
              <w:textAlignment w:val="baseline"/>
              <w:rPr>
                <w:rFonts w:hint="eastAsia" w:asciiTheme="minorEastAsia" w:hAnsiTheme="minorEastAsia" w:eastAsiaTheme="minorEastAsia" w:cstheme="minorEastAsia"/>
                <w:snapToGrid w:val="0"/>
                <w:color w:val="000000"/>
                <w:spacing w:val="-2"/>
                <w:kern w:val="0"/>
                <w:sz w:val="11"/>
                <w:szCs w:val="11"/>
                <w:lang w:val="en-US" w:eastAsia="zh-CN" w:bidi="ar-SA"/>
              </w:rPr>
            </w:pPr>
            <w:r>
              <w:rPr>
                <w:rFonts w:hint="eastAsia" w:asciiTheme="minorEastAsia" w:hAnsiTheme="minorEastAsia" w:eastAsiaTheme="minorEastAsia" w:cstheme="minorEastAsia"/>
                <w:spacing w:val="-2"/>
                <w:sz w:val="11"/>
                <w:szCs w:val="11"/>
              </w:rPr>
              <w:t>4</w:t>
            </w:r>
          </w:p>
        </w:tc>
        <w:tc>
          <w:tcPr>
            <w:tcW w:w="538" w:type="dxa"/>
            <w:shd w:val="clear" w:color="auto" w:fill="auto"/>
            <w:vAlign w:val="center"/>
          </w:tcPr>
          <w:p>
            <w:pPr>
              <w:pStyle w:val="7"/>
              <w:keepNext w:val="0"/>
              <w:keepLines w:val="0"/>
              <w:pageBreakBefore w:val="0"/>
              <w:widowControl/>
              <w:kinsoku w:val="0"/>
              <w:wordWrap/>
              <w:overflowPunct/>
              <w:topLinePunct w:val="0"/>
              <w:autoSpaceDE w:val="0"/>
              <w:autoSpaceDN w:val="0"/>
              <w:bidi w:val="0"/>
              <w:adjustRightInd/>
              <w:snapToGrid/>
              <w:spacing w:line="240" w:lineRule="exact"/>
              <w:ind w:left="0" w:right="0"/>
              <w:jc w:val="center"/>
              <w:textAlignment w:val="baseline"/>
              <w:rPr>
                <w:rFonts w:hint="eastAsia" w:asciiTheme="minorEastAsia" w:hAnsiTheme="minorEastAsia" w:eastAsiaTheme="minorEastAsia" w:cstheme="minorEastAsia"/>
                <w:spacing w:val="-2"/>
                <w:sz w:val="11"/>
                <w:szCs w:val="11"/>
              </w:rPr>
            </w:pPr>
            <w:r>
              <w:rPr>
                <w:rFonts w:hint="eastAsia" w:asciiTheme="minorEastAsia" w:hAnsiTheme="minorEastAsia" w:eastAsiaTheme="minorEastAsia" w:cstheme="minorEastAsia"/>
                <w:spacing w:val="-2"/>
                <w:sz w:val="11"/>
                <w:szCs w:val="11"/>
              </w:rPr>
              <w:t>餐具、饮具</w:t>
            </w:r>
          </w:p>
          <w:p>
            <w:pPr>
              <w:pStyle w:val="7"/>
              <w:keepNext w:val="0"/>
              <w:keepLines w:val="0"/>
              <w:pageBreakBefore w:val="0"/>
              <w:widowControl/>
              <w:kinsoku w:val="0"/>
              <w:wordWrap/>
              <w:overflowPunct/>
              <w:topLinePunct w:val="0"/>
              <w:autoSpaceDE w:val="0"/>
              <w:autoSpaceDN w:val="0"/>
              <w:bidi w:val="0"/>
              <w:adjustRightInd/>
              <w:snapToGrid/>
              <w:spacing w:line="240" w:lineRule="exact"/>
              <w:ind w:left="0" w:right="0"/>
              <w:jc w:val="center"/>
              <w:textAlignment w:val="baseline"/>
              <w:rPr>
                <w:rFonts w:hint="eastAsia" w:asciiTheme="minorEastAsia" w:hAnsiTheme="minorEastAsia" w:eastAsiaTheme="minorEastAsia" w:cstheme="minorEastAsia"/>
                <w:spacing w:val="-2"/>
                <w:sz w:val="11"/>
                <w:szCs w:val="11"/>
              </w:rPr>
            </w:pPr>
            <w:r>
              <w:rPr>
                <w:rFonts w:hint="eastAsia" w:asciiTheme="minorEastAsia" w:hAnsiTheme="minorEastAsia" w:eastAsiaTheme="minorEastAsia" w:cstheme="minorEastAsia"/>
                <w:spacing w:val="-2"/>
                <w:sz w:val="11"/>
                <w:szCs w:val="11"/>
              </w:rPr>
              <w:t>集中消毒服</w:t>
            </w:r>
          </w:p>
          <w:p>
            <w:pPr>
              <w:pStyle w:val="7"/>
              <w:keepNext w:val="0"/>
              <w:keepLines w:val="0"/>
              <w:pageBreakBefore w:val="0"/>
              <w:widowControl/>
              <w:kinsoku w:val="0"/>
              <w:wordWrap/>
              <w:overflowPunct/>
              <w:topLinePunct w:val="0"/>
              <w:autoSpaceDE w:val="0"/>
              <w:autoSpaceDN w:val="0"/>
              <w:bidi w:val="0"/>
              <w:adjustRightInd/>
              <w:snapToGrid/>
              <w:spacing w:line="240" w:lineRule="exact"/>
              <w:ind w:left="0" w:right="0"/>
              <w:jc w:val="center"/>
              <w:textAlignment w:val="baseline"/>
              <w:rPr>
                <w:rFonts w:hint="eastAsia" w:asciiTheme="minorEastAsia" w:hAnsiTheme="minorEastAsia" w:eastAsiaTheme="minorEastAsia" w:cstheme="minorEastAsia"/>
                <w:spacing w:val="-2"/>
                <w:sz w:val="11"/>
                <w:szCs w:val="11"/>
              </w:rPr>
            </w:pPr>
            <w:r>
              <w:rPr>
                <w:rFonts w:hint="eastAsia" w:asciiTheme="minorEastAsia" w:hAnsiTheme="minorEastAsia" w:eastAsiaTheme="minorEastAsia" w:cstheme="minorEastAsia"/>
                <w:spacing w:val="-2"/>
                <w:sz w:val="11"/>
                <w:szCs w:val="11"/>
              </w:rPr>
              <w:t>务单位的检</w:t>
            </w:r>
          </w:p>
          <w:p>
            <w:pPr>
              <w:pStyle w:val="7"/>
              <w:keepNext w:val="0"/>
              <w:keepLines w:val="0"/>
              <w:pageBreakBefore w:val="0"/>
              <w:widowControl/>
              <w:kinsoku w:val="0"/>
              <w:wordWrap/>
              <w:overflowPunct/>
              <w:topLinePunct w:val="0"/>
              <w:autoSpaceDE w:val="0"/>
              <w:autoSpaceDN w:val="0"/>
              <w:bidi w:val="0"/>
              <w:adjustRightInd/>
              <w:snapToGrid/>
              <w:spacing w:line="240" w:lineRule="exact"/>
              <w:ind w:left="0" w:leftChars="0" w:right="0" w:rightChars="0"/>
              <w:jc w:val="center"/>
              <w:textAlignment w:val="baseline"/>
              <w:rPr>
                <w:rFonts w:hint="eastAsia" w:asciiTheme="minorEastAsia" w:hAnsiTheme="minorEastAsia" w:eastAsiaTheme="minorEastAsia" w:cstheme="minorEastAsia"/>
                <w:snapToGrid w:val="0"/>
                <w:color w:val="000000"/>
                <w:spacing w:val="-2"/>
                <w:kern w:val="0"/>
                <w:sz w:val="11"/>
                <w:szCs w:val="11"/>
                <w:lang w:val="en-US" w:eastAsia="zh-CN" w:bidi="ar-SA"/>
              </w:rPr>
            </w:pPr>
            <w:r>
              <w:rPr>
                <w:rFonts w:hint="eastAsia" w:asciiTheme="minorEastAsia" w:hAnsiTheme="minorEastAsia" w:eastAsiaTheme="minorEastAsia" w:cstheme="minorEastAsia"/>
                <w:spacing w:val="-2"/>
                <w:sz w:val="11"/>
                <w:szCs w:val="11"/>
              </w:rPr>
              <w:t>查</w:t>
            </w:r>
          </w:p>
        </w:tc>
        <w:tc>
          <w:tcPr>
            <w:tcW w:w="4680" w:type="dxa"/>
            <w:shd w:val="clear" w:color="auto" w:fill="auto"/>
            <w:vAlign w:val="center"/>
          </w:tcPr>
          <w:p>
            <w:pPr>
              <w:pStyle w:val="7"/>
              <w:keepNext w:val="0"/>
              <w:keepLines w:val="0"/>
              <w:pageBreakBefore w:val="0"/>
              <w:widowControl/>
              <w:kinsoku w:val="0"/>
              <w:wordWrap/>
              <w:overflowPunct/>
              <w:topLinePunct w:val="0"/>
              <w:autoSpaceDE w:val="0"/>
              <w:autoSpaceDN w:val="0"/>
              <w:bidi w:val="0"/>
              <w:adjustRightInd/>
              <w:snapToGrid/>
              <w:spacing w:line="240" w:lineRule="exact"/>
              <w:ind w:left="0" w:leftChars="0" w:right="0" w:rightChars="0"/>
              <w:jc w:val="left"/>
              <w:textAlignment w:val="baseline"/>
              <w:rPr>
                <w:rFonts w:hint="eastAsia" w:asciiTheme="minorEastAsia" w:hAnsiTheme="minorEastAsia" w:eastAsiaTheme="minorEastAsia" w:cstheme="minorEastAsia"/>
                <w:snapToGrid w:val="0"/>
                <w:color w:val="000000"/>
                <w:spacing w:val="-2"/>
                <w:kern w:val="0"/>
                <w:sz w:val="11"/>
                <w:szCs w:val="11"/>
                <w:lang w:val="en-US" w:eastAsia="zh-CN" w:bidi="ar-SA"/>
              </w:rPr>
            </w:pPr>
            <w:r>
              <w:rPr>
                <w:rFonts w:hint="eastAsia" w:asciiTheme="minorEastAsia" w:hAnsiTheme="minorEastAsia" w:eastAsiaTheme="minorEastAsia" w:cstheme="minorEastAsia"/>
                <w:spacing w:val="-2"/>
                <w:sz w:val="11"/>
                <w:szCs w:val="11"/>
              </w:rPr>
              <w:t>作业场所、清洗消毒设备或者设施、生产用水和使用的洗涤剂、消毒剂、 餐具饮具的出厂检验、餐具饮具的包装标识。</w:t>
            </w:r>
          </w:p>
        </w:tc>
        <w:tc>
          <w:tcPr>
            <w:tcW w:w="673" w:type="dxa"/>
            <w:shd w:val="clear" w:color="auto" w:fill="auto"/>
            <w:vAlign w:val="center"/>
          </w:tcPr>
          <w:p>
            <w:pPr>
              <w:pStyle w:val="7"/>
              <w:keepNext w:val="0"/>
              <w:keepLines w:val="0"/>
              <w:pageBreakBefore w:val="0"/>
              <w:widowControl/>
              <w:kinsoku w:val="0"/>
              <w:wordWrap/>
              <w:overflowPunct/>
              <w:topLinePunct w:val="0"/>
              <w:autoSpaceDE w:val="0"/>
              <w:autoSpaceDN w:val="0"/>
              <w:bidi w:val="0"/>
              <w:adjustRightInd/>
              <w:snapToGrid/>
              <w:spacing w:line="240" w:lineRule="exact"/>
              <w:ind w:left="0" w:leftChars="0" w:right="0" w:rightChars="0"/>
              <w:jc w:val="center"/>
              <w:textAlignment w:val="baseline"/>
              <w:rPr>
                <w:rFonts w:hint="eastAsia" w:asciiTheme="minorEastAsia" w:hAnsiTheme="minorEastAsia" w:eastAsiaTheme="minorEastAsia" w:cstheme="minorEastAsia"/>
                <w:snapToGrid w:val="0"/>
                <w:color w:val="000000"/>
                <w:spacing w:val="-2"/>
                <w:kern w:val="0"/>
                <w:sz w:val="11"/>
                <w:szCs w:val="11"/>
                <w:lang w:val="en-US" w:eastAsia="zh-CN" w:bidi="ar-SA"/>
              </w:rPr>
            </w:pPr>
            <w:r>
              <w:rPr>
                <w:rFonts w:hint="eastAsia" w:asciiTheme="minorEastAsia" w:hAnsiTheme="minorEastAsia" w:eastAsiaTheme="minorEastAsia" w:cstheme="minorEastAsia"/>
                <w:snapToGrid w:val="0"/>
                <w:color w:val="000000"/>
                <w:spacing w:val="-2"/>
                <w:kern w:val="0"/>
                <w:sz w:val="11"/>
                <w:szCs w:val="11"/>
                <w:lang w:val="en-US" w:eastAsia="zh-CN" w:bidi="ar-SA"/>
              </w:rPr>
              <w:t>餐具、饮具集中 消毒服务单位</w:t>
            </w:r>
          </w:p>
        </w:tc>
        <w:tc>
          <w:tcPr>
            <w:tcW w:w="4994" w:type="dxa"/>
          </w:tcPr>
          <w:p>
            <w:pPr>
              <w:keepNext w:val="0"/>
              <w:keepLines w:val="0"/>
              <w:pageBreakBefore w:val="0"/>
              <w:widowControl/>
              <w:kinsoku w:val="0"/>
              <w:wordWrap/>
              <w:overflowPunct/>
              <w:topLinePunct w:val="0"/>
              <w:autoSpaceDE w:val="0"/>
              <w:autoSpaceDN w:val="0"/>
              <w:bidi w:val="0"/>
              <w:adjustRightInd/>
              <w:snapToGrid/>
              <w:spacing w:before="202" w:line="240" w:lineRule="exact"/>
              <w:textAlignment w:val="baseline"/>
              <w:outlineLvl w:val="0"/>
              <w:rPr>
                <w:rFonts w:hint="eastAsia" w:asciiTheme="minorEastAsia" w:hAnsiTheme="minorEastAsia" w:eastAsiaTheme="minorEastAsia" w:cstheme="minorEastAsia"/>
                <w:snapToGrid w:val="0"/>
                <w:color w:val="000000"/>
                <w:spacing w:val="-2"/>
                <w:kern w:val="0"/>
                <w:sz w:val="11"/>
                <w:szCs w:val="11"/>
                <w:lang w:val="en-US" w:eastAsia="zh-CN" w:bidi="ar-SA"/>
              </w:rPr>
            </w:pPr>
            <w:r>
              <w:rPr>
                <w:rFonts w:hint="eastAsia" w:asciiTheme="minorEastAsia" w:hAnsiTheme="minorEastAsia" w:eastAsiaTheme="minorEastAsia" w:cstheme="minorEastAsia"/>
                <w:snapToGrid w:val="0"/>
                <w:color w:val="000000"/>
                <w:spacing w:val="-2"/>
                <w:kern w:val="0"/>
                <w:sz w:val="11"/>
                <w:szCs w:val="11"/>
                <w:lang w:val="en-US" w:eastAsia="zh-CN" w:bidi="ar-SA"/>
              </w:rPr>
              <w:t>《中华人民共和国食品安全法》第一百二十六条 餐具、饮具集中消毒服务单位违反本法规定用水，使用洗涤剂、消毒剂，或者出厂的餐具、饮具未按规定检验合格并随附消毒合格证明，或者未按规定在独立包装上标注相关内容的，由县级以上人民政府卫生行政部门依照前款规定给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0" w:type="dxa"/>
            <w:shd w:val="clear" w:color="auto" w:fill="auto"/>
            <w:vAlign w:val="center"/>
          </w:tcPr>
          <w:p>
            <w:pPr>
              <w:pStyle w:val="7"/>
              <w:keepNext w:val="0"/>
              <w:keepLines w:val="0"/>
              <w:pageBreakBefore w:val="0"/>
              <w:widowControl/>
              <w:kinsoku w:val="0"/>
              <w:wordWrap/>
              <w:overflowPunct/>
              <w:topLinePunct w:val="0"/>
              <w:autoSpaceDE w:val="0"/>
              <w:autoSpaceDN w:val="0"/>
              <w:bidi w:val="0"/>
              <w:adjustRightInd/>
              <w:snapToGrid/>
              <w:spacing w:line="240" w:lineRule="exact"/>
              <w:ind w:left="0" w:leftChars="0" w:right="0" w:rightChars="0"/>
              <w:jc w:val="center"/>
              <w:textAlignment w:val="baseline"/>
              <w:rPr>
                <w:rFonts w:hint="eastAsia" w:asciiTheme="minorEastAsia" w:hAnsiTheme="minorEastAsia" w:eastAsiaTheme="minorEastAsia" w:cstheme="minorEastAsia"/>
                <w:snapToGrid w:val="0"/>
                <w:color w:val="000000"/>
                <w:spacing w:val="-2"/>
                <w:kern w:val="0"/>
                <w:sz w:val="11"/>
                <w:szCs w:val="11"/>
                <w:lang w:val="en-US" w:eastAsia="zh-CN" w:bidi="ar-SA"/>
              </w:rPr>
            </w:pPr>
            <w:r>
              <w:rPr>
                <w:rFonts w:hint="eastAsia" w:asciiTheme="minorEastAsia" w:hAnsiTheme="minorEastAsia" w:eastAsiaTheme="minorEastAsia" w:cstheme="minorEastAsia"/>
                <w:spacing w:val="-2"/>
                <w:sz w:val="11"/>
                <w:szCs w:val="11"/>
              </w:rPr>
              <w:t>5</w:t>
            </w:r>
          </w:p>
        </w:tc>
        <w:tc>
          <w:tcPr>
            <w:tcW w:w="538" w:type="dxa"/>
            <w:shd w:val="clear" w:color="auto" w:fill="auto"/>
            <w:vAlign w:val="center"/>
          </w:tcPr>
          <w:p>
            <w:pPr>
              <w:pStyle w:val="7"/>
              <w:keepNext w:val="0"/>
              <w:keepLines w:val="0"/>
              <w:pageBreakBefore w:val="0"/>
              <w:widowControl/>
              <w:kinsoku w:val="0"/>
              <w:wordWrap/>
              <w:overflowPunct/>
              <w:topLinePunct w:val="0"/>
              <w:autoSpaceDE w:val="0"/>
              <w:autoSpaceDN w:val="0"/>
              <w:bidi w:val="0"/>
              <w:adjustRightInd/>
              <w:snapToGrid/>
              <w:spacing w:line="240" w:lineRule="exact"/>
              <w:ind w:left="0" w:right="0"/>
              <w:jc w:val="center"/>
              <w:textAlignment w:val="baseline"/>
              <w:rPr>
                <w:rFonts w:hint="eastAsia" w:asciiTheme="minorEastAsia" w:hAnsiTheme="minorEastAsia" w:eastAsiaTheme="minorEastAsia" w:cstheme="minorEastAsia"/>
                <w:spacing w:val="-2"/>
                <w:sz w:val="11"/>
                <w:szCs w:val="11"/>
              </w:rPr>
            </w:pPr>
            <w:r>
              <w:rPr>
                <w:rFonts w:hint="eastAsia" w:asciiTheme="minorEastAsia" w:hAnsiTheme="minorEastAsia" w:eastAsiaTheme="minorEastAsia" w:cstheme="minorEastAsia"/>
                <w:spacing w:val="-2"/>
                <w:sz w:val="11"/>
                <w:szCs w:val="11"/>
              </w:rPr>
              <w:t>用人单位职 业卫生的</w:t>
            </w:r>
          </w:p>
          <w:p>
            <w:pPr>
              <w:pStyle w:val="7"/>
              <w:keepNext w:val="0"/>
              <w:keepLines w:val="0"/>
              <w:pageBreakBefore w:val="0"/>
              <w:widowControl/>
              <w:kinsoku w:val="0"/>
              <w:wordWrap/>
              <w:overflowPunct/>
              <w:topLinePunct w:val="0"/>
              <w:autoSpaceDE w:val="0"/>
              <w:autoSpaceDN w:val="0"/>
              <w:bidi w:val="0"/>
              <w:adjustRightInd/>
              <w:snapToGrid/>
              <w:spacing w:line="240" w:lineRule="exact"/>
              <w:ind w:left="0" w:leftChars="0" w:right="0" w:rightChars="0"/>
              <w:jc w:val="center"/>
              <w:textAlignment w:val="baseline"/>
              <w:rPr>
                <w:rFonts w:hint="eastAsia" w:asciiTheme="minorEastAsia" w:hAnsiTheme="minorEastAsia" w:eastAsiaTheme="minorEastAsia" w:cstheme="minorEastAsia"/>
                <w:snapToGrid w:val="0"/>
                <w:color w:val="000000"/>
                <w:spacing w:val="-2"/>
                <w:kern w:val="0"/>
                <w:sz w:val="11"/>
                <w:szCs w:val="11"/>
                <w:lang w:val="en-US" w:eastAsia="zh-CN" w:bidi="ar-SA"/>
              </w:rPr>
            </w:pPr>
            <w:r>
              <w:rPr>
                <w:rFonts w:hint="eastAsia" w:asciiTheme="minorEastAsia" w:hAnsiTheme="minorEastAsia" w:eastAsiaTheme="minorEastAsia" w:cstheme="minorEastAsia"/>
                <w:spacing w:val="-2"/>
                <w:sz w:val="11"/>
                <w:szCs w:val="11"/>
              </w:rPr>
              <w:t>检查</w:t>
            </w:r>
          </w:p>
        </w:tc>
        <w:tc>
          <w:tcPr>
            <w:tcW w:w="4680" w:type="dxa"/>
            <w:shd w:val="clear" w:color="auto" w:fill="auto"/>
            <w:vAlign w:val="center"/>
          </w:tcPr>
          <w:p>
            <w:pPr>
              <w:pStyle w:val="7"/>
              <w:keepNext w:val="0"/>
              <w:keepLines w:val="0"/>
              <w:pageBreakBefore w:val="0"/>
              <w:widowControl/>
              <w:kinsoku w:val="0"/>
              <w:wordWrap/>
              <w:overflowPunct/>
              <w:topLinePunct w:val="0"/>
              <w:autoSpaceDE w:val="0"/>
              <w:autoSpaceDN w:val="0"/>
              <w:bidi w:val="0"/>
              <w:adjustRightInd/>
              <w:snapToGrid/>
              <w:spacing w:line="240" w:lineRule="exact"/>
              <w:ind w:left="0" w:leftChars="0" w:right="0" w:rightChars="0"/>
              <w:jc w:val="left"/>
              <w:textAlignment w:val="baseline"/>
              <w:rPr>
                <w:rFonts w:hint="eastAsia" w:asciiTheme="minorEastAsia" w:hAnsiTheme="minorEastAsia" w:eastAsiaTheme="minorEastAsia" w:cstheme="minorEastAsia"/>
                <w:snapToGrid w:val="0"/>
                <w:color w:val="000000"/>
                <w:spacing w:val="-2"/>
                <w:kern w:val="0"/>
                <w:sz w:val="11"/>
                <w:szCs w:val="11"/>
                <w:lang w:val="en-US" w:eastAsia="zh-CN" w:bidi="ar-SA"/>
              </w:rPr>
            </w:pPr>
            <w:r>
              <w:rPr>
                <w:rFonts w:hint="eastAsia" w:asciiTheme="minorEastAsia" w:hAnsiTheme="minorEastAsia" w:eastAsiaTheme="minorEastAsia" w:cstheme="minorEastAsia"/>
                <w:spacing w:val="-2"/>
                <w:sz w:val="11"/>
                <w:szCs w:val="11"/>
              </w:rPr>
              <w:t>1.用人单位的职业病防治管理组织和措施建立情况。2.职业卫生培训情况</w:t>
            </w:r>
            <w:r>
              <w:rPr>
                <w:rFonts w:hint="eastAsia" w:asciiTheme="minorEastAsia" w:hAnsiTheme="minorEastAsia" w:eastAsiaTheme="minorEastAsia" w:cstheme="minorEastAsia"/>
                <w:spacing w:val="-2"/>
                <w:sz w:val="11"/>
                <w:szCs w:val="11"/>
                <w:lang w:eastAsia="zh-CN"/>
              </w:rPr>
              <w:t>。</w:t>
            </w:r>
            <w:r>
              <w:rPr>
                <w:rFonts w:hint="eastAsia" w:asciiTheme="minorEastAsia" w:hAnsiTheme="minorEastAsia" w:eastAsiaTheme="minorEastAsia" w:cstheme="minorEastAsia"/>
                <w:spacing w:val="-2"/>
                <w:sz w:val="11"/>
                <w:szCs w:val="11"/>
              </w:rPr>
              <w:t>3.建设项目职业病防护设施“三同时”开展情况。4.职业病危害项目中 报情况。5.工作场所职业病危害因素日常监测和定期检测、评价开展情况 :6.职业病危害告知和警示标识设置情况。7.职业病防护设施、应急救援 改施和个人使用的职业病防护用品配备、使用、管理情况。8.劳动者职业 健康 监护情况。9.职业病病人、疑似职业病病人处置情况。</w:t>
            </w:r>
          </w:p>
        </w:tc>
        <w:tc>
          <w:tcPr>
            <w:tcW w:w="673" w:type="dxa"/>
            <w:shd w:val="clear" w:color="auto" w:fill="auto"/>
            <w:vAlign w:val="center"/>
          </w:tcPr>
          <w:p>
            <w:pPr>
              <w:keepNext w:val="0"/>
              <w:keepLines w:val="0"/>
              <w:pageBreakBefore w:val="0"/>
              <w:widowControl/>
              <w:kinsoku w:val="0"/>
              <w:wordWrap/>
              <w:overflowPunct/>
              <w:topLinePunct w:val="0"/>
              <w:autoSpaceDE w:val="0"/>
              <w:autoSpaceDN w:val="0"/>
              <w:bidi w:val="0"/>
              <w:adjustRightInd/>
              <w:snapToGrid/>
              <w:spacing w:line="240" w:lineRule="exact"/>
              <w:textAlignment w:val="baseline"/>
              <w:outlineLvl w:val="0"/>
              <w:rPr>
                <w:rFonts w:hint="eastAsia" w:asciiTheme="minorEastAsia" w:hAnsiTheme="minorEastAsia" w:eastAsiaTheme="minorEastAsia" w:cstheme="minorEastAsia"/>
                <w:snapToGrid w:val="0"/>
                <w:color w:val="000000"/>
                <w:spacing w:val="-2"/>
                <w:kern w:val="0"/>
                <w:sz w:val="11"/>
                <w:szCs w:val="11"/>
                <w:lang w:val="en-US" w:eastAsia="zh-CN" w:bidi="ar-SA"/>
              </w:rPr>
            </w:pPr>
            <w:r>
              <w:rPr>
                <w:rFonts w:hint="eastAsia" w:asciiTheme="minorEastAsia" w:hAnsiTheme="minorEastAsia" w:eastAsiaTheme="minorEastAsia" w:cstheme="minorEastAsia"/>
                <w:snapToGrid w:val="0"/>
                <w:color w:val="000000"/>
                <w:spacing w:val="-2"/>
                <w:kern w:val="0"/>
                <w:sz w:val="11"/>
                <w:szCs w:val="11"/>
                <w:lang w:val="en-US" w:eastAsia="zh-CN" w:bidi="ar-SA"/>
              </w:rPr>
              <w:t>接触职业病危害</w:t>
            </w:r>
          </w:p>
          <w:p>
            <w:pPr>
              <w:keepNext w:val="0"/>
              <w:keepLines w:val="0"/>
              <w:pageBreakBefore w:val="0"/>
              <w:widowControl/>
              <w:kinsoku w:val="0"/>
              <w:wordWrap/>
              <w:overflowPunct/>
              <w:topLinePunct w:val="0"/>
              <w:autoSpaceDE w:val="0"/>
              <w:autoSpaceDN w:val="0"/>
              <w:bidi w:val="0"/>
              <w:adjustRightInd/>
              <w:snapToGrid/>
              <w:spacing w:line="240" w:lineRule="exact"/>
              <w:textAlignment w:val="baseline"/>
              <w:outlineLvl w:val="0"/>
              <w:rPr>
                <w:rFonts w:hint="eastAsia" w:asciiTheme="minorEastAsia" w:hAnsiTheme="minorEastAsia" w:eastAsiaTheme="minorEastAsia" w:cstheme="minorEastAsia"/>
                <w:snapToGrid w:val="0"/>
                <w:color w:val="000000"/>
                <w:spacing w:val="-2"/>
                <w:kern w:val="0"/>
                <w:sz w:val="11"/>
                <w:szCs w:val="11"/>
                <w:lang w:val="en-US" w:eastAsia="zh-CN" w:bidi="ar-SA"/>
              </w:rPr>
            </w:pPr>
            <w:r>
              <w:rPr>
                <w:rFonts w:hint="eastAsia" w:asciiTheme="minorEastAsia" w:hAnsiTheme="minorEastAsia" w:eastAsiaTheme="minorEastAsia" w:cstheme="minorEastAsia"/>
                <w:snapToGrid w:val="0"/>
                <w:color w:val="000000"/>
                <w:spacing w:val="-2"/>
                <w:kern w:val="0"/>
                <w:sz w:val="11"/>
                <w:szCs w:val="11"/>
                <w:lang w:val="en-US" w:eastAsia="zh-CN" w:bidi="ar-SA"/>
              </w:rPr>
              <w:t>的用人单位</w:t>
            </w:r>
          </w:p>
        </w:tc>
        <w:tc>
          <w:tcPr>
            <w:tcW w:w="4994" w:type="dxa"/>
          </w:tcPr>
          <w:p>
            <w:pPr>
              <w:keepNext w:val="0"/>
              <w:keepLines w:val="0"/>
              <w:pageBreakBefore w:val="0"/>
              <w:widowControl/>
              <w:kinsoku w:val="0"/>
              <w:wordWrap/>
              <w:overflowPunct/>
              <w:topLinePunct w:val="0"/>
              <w:autoSpaceDE w:val="0"/>
              <w:autoSpaceDN w:val="0"/>
              <w:bidi w:val="0"/>
              <w:adjustRightInd/>
              <w:snapToGrid/>
              <w:spacing w:line="240" w:lineRule="exact"/>
              <w:textAlignment w:val="baseline"/>
              <w:outlineLvl w:val="0"/>
              <w:rPr>
                <w:rFonts w:hint="eastAsia" w:asciiTheme="minorEastAsia" w:hAnsiTheme="minorEastAsia" w:eastAsiaTheme="minorEastAsia" w:cstheme="minorEastAsia"/>
                <w:snapToGrid w:val="0"/>
                <w:color w:val="000000"/>
                <w:spacing w:val="-2"/>
                <w:kern w:val="0"/>
                <w:sz w:val="11"/>
                <w:szCs w:val="11"/>
                <w:lang w:val="en-US" w:eastAsia="zh-CN" w:bidi="ar-SA"/>
              </w:rPr>
            </w:pPr>
            <w:r>
              <w:rPr>
                <w:rFonts w:hint="eastAsia" w:asciiTheme="minorEastAsia" w:hAnsiTheme="minorEastAsia" w:eastAsiaTheme="minorEastAsia" w:cstheme="minorEastAsia"/>
                <w:snapToGrid w:val="0"/>
                <w:color w:val="000000"/>
                <w:spacing w:val="-2"/>
                <w:kern w:val="0"/>
                <w:sz w:val="11"/>
                <w:szCs w:val="11"/>
                <w:lang w:val="en-US" w:eastAsia="zh-CN" w:bidi="ar-SA"/>
              </w:rPr>
              <w:t>《中华人民共和国职业病防治法》第六十二条：县级以上人民政府职业卫生监督管理部门依照职业病防治法律、法规、国家职业卫生标准和卫生要求，依据职责划分，对职业病防治工作进行监督检查。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0" w:type="dxa"/>
            <w:shd w:val="clear" w:color="auto" w:fill="auto"/>
            <w:vAlign w:val="center"/>
          </w:tcPr>
          <w:p>
            <w:pPr>
              <w:pStyle w:val="7"/>
              <w:keepNext w:val="0"/>
              <w:keepLines w:val="0"/>
              <w:pageBreakBefore w:val="0"/>
              <w:widowControl/>
              <w:kinsoku w:val="0"/>
              <w:wordWrap/>
              <w:overflowPunct/>
              <w:topLinePunct w:val="0"/>
              <w:autoSpaceDE w:val="0"/>
              <w:autoSpaceDN w:val="0"/>
              <w:bidi w:val="0"/>
              <w:adjustRightInd/>
              <w:snapToGrid/>
              <w:spacing w:line="240" w:lineRule="exact"/>
              <w:ind w:left="0" w:leftChars="0" w:right="0" w:rightChars="0"/>
              <w:jc w:val="center"/>
              <w:textAlignment w:val="baseline"/>
              <w:rPr>
                <w:rFonts w:hint="eastAsia" w:asciiTheme="minorEastAsia" w:hAnsiTheme="minorEastAsia" w:eastAsiaTheme="minorEastAsia" w:cstheme="minorEastAsia"/>
                <w:snapToGrid w:val="0"/>
                <w:color w:val="000000"/>
                <w:spacing w:val="-2"/>
                <w:kern w:val="0"/>
                <w:sz w:val="11"/>
                <w:szCs w:val="11"/>
                <w:lang w:val="en-US" w:eastAsia="zh-CN" w:bidi="ar-SA"/>
              </w:rPr>
            </w:pPr>
            <w:r>
              <w:rPr>
                <w:rFonts w:hint="eastAsia" w:asciiTheme="minorEastAsia" w:hAnsiTheme="minorEastAsia" w:eastAsiaTheme="minorEastAsia" w:cstheme="minorEastAsia"/>
                <w:spacing w:val="-2"/>
                <w:sz w:val="11"/>
                <w:szCs w:val="11"/>
                <w:lang w:val="en-US" w:eastAsia="zh-CN"/>
              </w:rPr>
              <w:t>6</w:t>
            </w:r>
          </w:p>
        </w:tc>
        <w:tc>
          <w:tcPr>
            <w:tcW w:w="538" w:type="dxa"/>
            <w:shd w:val="clear" w:color="auto" w:fill="auto"/>
            <w:vAlign w:val="center"/>
          </w:tcPr>
          <w:p>
            <w:pPr>
              <w:pStyle w:val="7"/>
              <w:keepNext w:val="0"/>
              <w:keepLines w:val="0"/>
              <w:pageBreakBefore w:val="0"/>
              <w:widowControl/>
              <w:kinsoku w:val="0"/>
              <w:wordWrap/>
              <w:overflowPunct/>
              <w:topLinePunct w:val="0"/>
              <w:autoSpaceDE w:val="0"/>
              <w:autoSpaceDN w:val="0"/>
              <w:bidi w:val="0"/>
              <w:adjustRightInd/>
              <w:snapToGrid/>
              <w:spacing w:line="240" w:lineRule="exact"/>
              <w:ind w:left="0" w:right="0"/>
              <w:jc w:val="center"/>
              <w:textAlignment w:val="baseline"/>
              <w:rPr>
                <w:rFonts w:hint="eastAsia" w:asciiTheme="minorEastAsia" w:hAnsiTheme="minorEastAsia" w:eastAsiaTheme="minorEastAsia" w:cstheme="minorEastAsia"/>
                <w:spacing w:val="-2"/>
                <w:sz w:val="11"/>
                <w:szCs w:val="11"/>
              </w:rPr>
            </w:pPr>
            <w:r>
              <w:rPr>
                <w:rFonts w:hint="eastAsia" w:asciiTheme="minorEastAsia" w:hAnsiTheme="minorEastAsia" w:eastAsiaTheme="minorEastAsia" w:cstheme="minorEastAsia"/>
                <w:spacing w:val="-2"/>
                <w:sz w:val="11"/>
                <w:szCs w:val="11"/>
              </w:rPr>
              <w:t>职业健康检 查机构的</w:t>
            </w:r>
          </w:p>
          <w:p>
            <w:pPr>
              <w:pStyle w:val="7"/>
              <w:keepNext w:val="0"/>
              <w:keepLines w:val="0"/>
              <w:pageBreakBefore w:val="0"/>
              <w:widowControl/>
              <w:kinsoku w:val="0"/>
              <w:wordWrap/>
              <w:overflowPunct/>
              <w:topLinePunct w:val="0"/>
              <w:autoSpaceDE w:val="0"/>
              <w:autoSpaceDN w:val="0"/>
              <w:bidi w:val="0"/>
              <w:adjustRightInd/>
              <w:snapToGrid/>
              <w:spacing w:line="240" w:lineRule="exact"/>
              <w:ind w:left="0" w:leftChars="0" w:right="0" w:rightChars="0"/>
              <w:jc w:val="center"/>
              <w:textAlignment w:val="baseline"/>
              <w:rPr>
                <w:rFonts w:hint="eastAsia" w:asciiTheme="minorEastAsia" w:hAnsiTheme="minorEastAsia" w:eastAsiaTheme="minorEastAsia" w:cstheme="minorEastAsia"/>
                <w:snapToGrid w:val="0"/>
                <w:color w:val="000000"/>
                <w:spacing w:val="-2"/>
                <w:kern w:val="0"/>
                <w:sz w:val="11"/>
                <w:szCs w:val="11"/>
                <w:lang w:val="en-US" w:eastAsia="zh-CN" w:bidi="ar-SA"/>
              </w:rPr>
            </w:pPr>
            <w:r>
              <w:rPr>
                <w:rFonts w:hint="eastAsia" w:asciiTheme="minorEastAsia" w:hAnsiTheme="minorEastAsia" w:eastAsiaTheme="minorEastAsia" w:cstheme="minorEastAsia"/>
                <w:spacing w:val="-2"/>
                <w:sz w:val="11"/>
                <w:szCs w:val="11"/>
              </w:rPr>
              <w:t>检查</w:t>
            </w:r>
          </w:p>
        </w:tc>
        <w:tc>
          <w:tcPr>
            <w:tcW w:w="4680" w:type="dxa"/>
            <w:shd w:val="clear" w:color="auto" w:fill="auto"/>
            <w:vAlign w:val="center"/>
          </w:tcPr>
          <w:p>
            <w:pPr>
              <w:pStyle w:val="7"/>
              <w:keepNext w:val="0"/>
              <w:keepLines w:val="0"/>
              <w:pageBreakBefore w:val="0"/>
              <w:widowControl/>
              <w:kinsoku w:val="0"/>
              <w:wordWrap/>
              <w:overflowPunct/>
              <w:topLinePunct w:val="0"/>
              <w:autoSpaceDE w:val="0"/>
              <w:autoSpaceDN w:val="0"/>
              <w:bidi w:val="0"/>
              <w:adjustRightInd/>
              <w:snapToGrid/>
              <w:spacing w:line="240" w:lineRule="exact"/>
              <w:ind w:left="0" w:leftChars="0" w:right="0" w:rightChars="0"/>
              <w:jc w:val="left"/>
              <w:textAlignment w:val="baseline"/>
              <w:rPr>
                <w:rFonts w:hint="eastAsia" w:asciiTheme="minorEastAsia" w:hAnsiTheme="minorEastAsia" w:eastAsiaTheme="minorEastAsia" w:cstheme="minorEastAsia"/>
                <w:snapToGrid w:val="0"/>
                <w:color w:val="000000"/>
                <w:spacing w:val="-2"/>
                <w:kern w:val="0"/>
                <w:sz w:val="11"/>
                <w:szCs w:val="11"/>
                <w:lang w:val="en-US" w:eastAsia="zh-CN" w:bidi="ar-SA"/>
              </w:rPr>
            </w:pPr>
            <w:r>
              <w:rPr>
                <w:rFonts w:hint="eastAsia" w:asciiTheme="minorEastAsia" w:hAnsiTheme="minorEastAsia" w:eastAsiaTheme="minorEastAsia" w:cstheme="minorEastAsia"/>
                <w:spacing w:val="-2"/>
                <w:sz w:val="11"/>
                <w:szCs w:val="11"/>
              </w:rPr>
              <w:t>职业健康检查机构及人员备案/资质、依法开展职业健康检查工作情况</w:t>
            </w:r>
          </w:p>
        </w:tc>
        <w:tc>
          <w:tcPr>
            <w:tcW w:w="673" w:type="dxa"/>
            <w:shd w:val="clear" w:color="auto" w:fill="auto"/>
            <w:vAlign w:val="center"/>
          </w:tcPr>
          <w:p>
            <w:pPr>
              <w:pStyle w:val="7"/>
              <w:keepNext w:val="0"/>
              <w:keepLines w:val="0"/>
              <w:pageBreakBefore w:val="0"/>
              <w:widowControl/>
              <w:kinsoku w:val="0"/>
              <w:wordWrap/>
              <w:overflowPunct/>
              <w:topLinePunct w:val="0"/>
              <w:autoSpaceDE w:val="0"/>
              <w:autoSpaceDN w:val="0"/>
              <w:bidi w:val="0"/>
              <w:adjustRightInd/>
              <w:snapToGrid/>
              <w:spacing w:line="240" w:lineRule="exact"/>
              <w:ind w:left="0" w:right="0"/>
              <w:jc w:val="center"/>
              <w:textAlignment w:val="baseline"/>
              <w:rPr>
                <w:rFonts w:hint="eastAsia" w:asciiTheme="minorEastAsia" w:hAnsiTheme="minorEastAsia" w:eastAsiaTheme="minorEastAsia" w:cstheme="minorEastAsia"/>
                <w:spacing w:val="-2"/>
                <w:sz w:val="11"/>
                <w:szCs w:val="11"/>
              </w:rPr>
            </w:pPr>
            <w:r>
              <w:rPr>
                <w:rFonts w:hint="eastAsia" w:asciiTheme="minorEastAsia" w:hAnsiTheme="minorEastAsia" w:eastAsiaTheme="minorEastAsia" w:cstheme="minorEastAsia"/>
                <w:spacing w:val="-2"/>
                <w:sz w:val="11"/>
                <w:szCs w:val="11"/>
              </w:rPr>
              <w:t>职业健康检查机</w:t>
            </w:r>
          </w:p>
          <w:p>
            <w:pPr>
              <w:pStyle w:val="7"/>
              <w:keepNext w:val="0"/>
              <w:keepLines w:val="0"/>
              <w:pageBreakBefore w:val="0"/>
              <w:widowControl/>
              <w:kinsoku w:val="0"/>
              <w:wordWrap/>
              <w:overflowPunct/>
              <w:topLinePunct w:val="0"/>
              <w:autoSpaceDE w:val="0"/>
              <w:autoSpaceDN w:val="0"/>
              <w:bidi w:val="0"/>
              <w:adjustRightInd/>
              <w:snapToGrid/>
              <w:spacing w:line="240" w:lineRule="exact"/>
              <w:ind w:left="0" w:leftChars="0" w:right="0" w:rightChars="0"/>
              <w:jc w:val="center"/>
              <w:textAlignment w:val="baseline"/>
              <w:rPr>
                <w:rFonts w:hint="eastAsia" w:asciiTheme="minorEastAsia" w:hAnsiTheme="minorEastAsia" w:eastAsiaTheme="minorEastAsia" w:cstheme="minorEastAsia"/>
                <w:snapToGrid w:val="0"/>
                <w:color w:val="000000"/>
                <w:spacing w:val="-2"/>
                <w:kern w:val="0"/>
                <w:sz w:val="11"/>
                <w:szCs w:val="11"/>
                <w:lang w:val="en-US" w:eastAsia="zh-CN" w:bidi="ar-SA"/>
              </w:rPr>
            </w:pPr>
            <w:r>
              <w:rPr>
                <w:rFonts w:hint="eastAsia" w:asciiTheme="minorEastAsia" w:hAnsiTheme="minorEastAsia" w:eastAsiaTheme="minorEastAsia" w:cstheme="minorEastAsia"/>
                <w:spacing w:val="-2"/>
                <w:sz w:val="11"/>
                <w:szCs w:val="11"/>
              </w:rPr>
              <w:t>构</w:t>
            </w:r>
          </w:p>
        </w:tc>
        <w:tc>
          <w:tcPr>
            <w:tcW w:w="4994" w:type="dxa"/>
          </w:tcPr>
          <w:p>
            <w:pPr>
              <w:keepNext w:val="0"/>
              <w:keepLines w:val="0"/>
              <w:pageBreakBefore w:val="0"/>
              <w:widowControl/>
              <w:kinsoku w:val="0"/>
              <w:wordWrap/>
              <w:overflowPunct/>
              <w:topLinePunct w:val="0"/>
              <w:autoSpaceDE w:val="0"/>
              <w:autoSpaceDN w:val="0"/>
              <w:bidi w:val="0"/>
              <w:adjustRightInd/>
              <w:snapToGrid/>
              <w:spacing w:line="240" w:lineRule="exact"/>
              <w:textAlignment w:val="baseline"/>
              <w:outlineLvl w:val="0"/>
              <w:rPr>
                <w:rFonts w:hint="eastAsia" w:asciiTheme="minorEastAsia" w:hAnsiTheme="minorEastAsia" w:eastAsiaTheme="minorEastAsia" w:cstheme="minorEastAsia"/>
                <w:snapToGrid w:val="0"/>
                <w:color w:val="000000"/>
                <w:spacing w:val="-2"/>
                <w:kern w:val="0"/>
                <w:sz w:val="11"/>
                <w:szCs w:val="11"/>
                <w:lang w:val="en-US" w:eastAsia="zh-CN" w:bidi="ar-SA"/>
              </w:rPr>
            </w:pPr>
            <w:r>
              <w:rPr>
                <w:rFonts w:hint="eastAsia" w:asciiTheme="minorEastAsia" w:hAnsiTheme="minorEastAsia" w:eastAsiaTheme="minorEastAsia" w:cstheme="minorEastAsia"/>
                <w:snapToGrid w:val="0"/>
                <w:color w:val="000000"/>
                <w:spacing w:val="-2"/>
                <w:kern w:val="0"/>
                <w:sz w:val="11"/>
                <w:szCs w:val="11"/>
                <w:lang w:val="en-US" w:eastAsia="zh-CN" w:bidi="ar-SA"/>
              </w:rPr>
              <w:t>《职业健康检查管理办法》（2015年3月26日国家卫生和计划生育委员会令第5号公布 自2015年5月1日起施行）第十九条：县级以上地方卫生计生行政部门应当加强对本辖区职业健康检查机构的监督管理。按照属地化管理原则，制定年度监督检查计划，做好职业健康检查机构的监督检查工作。监督检查主要内容包括：（一）相关法律法规、标准的执行情况；（二）按照批准的类别和项目开展职业健康检查工作的情况；（三）外出职业健康检查工作情况；（四）职业健康检查质量控制情况；（五）职业健康检查结果、疑似职业病的报告与告知情况；（六）职业健康检查档案管理情况等。</w:t>
            </w:r>
          </w:p>
          <w:p>
            <w:pPr>
              <w:keepNext w:val="0"/>
              <w:keepLines w:val="0"/>
              <w:pageBreakBefore w:val="0"/>
              <w:widowControl/>
              <w:kinsoku w:val="0"/>
              <w:wordWrap/>
              <w:overflowPunct/>
              <w:topLinePunct w:val="0"/>
              <w:autoSpaceDE w:val="0"/>
              <w:autoSpaceDN w:val="0"/>
              <w:bidi w:val="0"/>
              <w:adjustRightInd/>
              <w:snapToGrid/>
              <w:spacing w:line="240" w:lineRule="exact"/>
              <w:textAlignment w:val="baseline"/>
              <w:outlineLvl w:val="0"/>
              <w:rPr>
                <w:rFonts w:hint="eastAsia" w:asciiTheme="minorEastAsia" w:hAnsiTheme="minorEastAsia" w:eastAsiaTheme="minorEastAsia" w:cstheme="minorEastAsia"/>
                <w:b/>
                <w:bCs/>
                <w:sz w:val="11"/>
                <w:szCs w:val="11"/>
                <w:vertAlign w:val="baseline"/>
                <w:lang w:val="en-US" w:eastAsia="zh-CN"/>
              </w:rPr>
            </w:pPr>
            <w:r>
              <w:rPr>
                <w:rFonts w:hint="eastAsia" w:asciiTheme="minorEastAsia" w:hAnsiTheme="minorEastAsia" w:eastAsiaTheme="minorEastAsia" w:cstheme="minorEastAsia"/>
                <w:snapToGrid w:val="0"/>
                <w:color w:val="000000"/>
                <w:spacing w:val="-2"/>
                <w:kern w:val="0"/>
                <w:sz w:val="11"/>
                <w:szCs w:val="11"/>
                <w:lang w:val="en-US" w:eastAsia="zh-CN" w:bidi="ar-SA"/>
              </w:rPr>
              <w:t>第二十条：省级卫生计生行政部门应当对本辖区内的职业健康检查机构进行定期或者不定期抽查；设区的市级卫生计生行政部门每年应当至少组织一次对本辖区内职业健康检查机构的监督检查；县级卫生计生行政部门负责日常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0" w:type="dxa"/>
            <w:shd w:val="clear" w:color="auto" w:fill="auto"/>
            <w:vAlign w:val="center"/>
          </w:tcPr>
          <w:p>
            <w:pPr>
              <w:pStyle w:val="7"/>
              <w:keepNext w:val="0"/>
              <w:keepLines w:val="0"/>
              <w:pageBreakBefore w:val="0"/>
              <w:widowControl/>
              <w:kinsoku w:val="0"/>
              <w:wordWrap/>
              <w:overflowPunct/>
              <w:topLinePunct w:val="0"/>
              <w:autoSpaceDE w:val="0"/>
              <w:autoSpaceDN w:val="0"/>
              <w:bidi w:val="0"/>
              <w:adjustRightInd/>
              <w:snapToGrid/>
              <w:spacing w:line="240" w:lineRule="exact"/>
              <w:ind w:left="0" w:leftChars="0" w:right="0" w:rightChars="0"/>
              <w:jc w:val="center"/>
              <w:textAlignment w:val="baseline"/>
              <w:rPr>
                <w:rFonts w:hint="eastAsia" w:asciiTheme="minorEastAsia" w:hAnsiTheme="minorEastAsia" w:eastAsiaTheme="minorEastAsia" w:cstheme="minorEastAsia"/>
                <w:snapToGrid w:val="0"/>
                <w:color w:val="000000"/>
                <w:spacing w:val="-2"/>
                <w:kern w:val="0"/>
                <w:sz w:val="11"/>
                <w:szCs w:val="11"/>
                <w:lang w:val="en-US" w:eastAsia="zh-CN" w:bidi="ar-SA"/>
              </w:rPr>
            </w:pPr>
            <w:r>
              <w:rPr>
                <w:rFonts w:hint="eastAsia" w:asciiTheme="minorEastAsia" w:hAnsiTheme="minorEastAsia" w:eastAsiaTheme="minorEastAsia" w:cstheme="minorEastAsia"/>
                <w:spacing w:val="-2"/>
                <w:sz w:val="11"/>
                <w:szCs w:val="11"/>
              </w:rPr>
              <w:t>7</w:t>
            </w:r>
          </w:p>
        </w:tc>
        <w:tc>
          <w:tcPr>
            <w:tcW w:w="538" w:type="dxa"/>
            <w:shd w:val="clear" w:color="auto" w:fill="auto"/>
            <w:vAlign w:val="center"/>
          </w:tcPr>
          <w:p>
            <w:pPr>
              <w:pStyle w:val="7"/>
              <w:keepNext w:val="0"/>
              <w:keepLines w:val="0"/>
              <w:pageBreakBefore w:val="0"/>
              <w:widowControl/>
              <w:kinsoku w:val="0"/>
              <w:wordWrap/>
              <w:overflowPunct/>
              <w:topLinePunct w:val="0"/>
              <w:autoSpaceDE w:val="0"/>
              <w:autoSpaceDN w:val="0"/>
              <w:bidi w:val="0"/>
              <w:adjustRightInd/>
              <w:snapToGrid/>
              <w:spacing w:line="240" w:lineRule="exact"/>
              <w:ind w:left="0" w:right="0"/>
              <w:jc w:val="center"/>
              <w:textAlignment w:val="baseline"/>
              <w:rPr>
                <w:rFonts w:hint="eastAsia" w:asciiTheme="minorEastAsia" w:hAnsiTheme="minorEastAsia" w:eastAsiaTheme="minorEastAsia" w:cstheme="minorEastAsia"/>
                <w:spacing w:val="-2"/>
                <w:sz w:val="11"/>
                <w:szCs w:val="11"/>
              </w:rPr>
            </w:pPr>
            <w:r>
              <w:rPr>
                <w:rFonts w:hint="eastAsia" w:asciiTheme="minorEastAsia" w:hAnsiTheme="minorEastAsia" w:eastAsiaTheme="minorEastAsia" w:cstheme="minorEastAsia"/>
                <w:spacing w:val="-2"/>
                <w:sz w:val="11"/>
                <w:szCs w:val="11"/>
              </w:rPr>
              <w:t>职业病诊断</w:t>
            </w:r>
          </w:p>
          <w:p>
            <w:pPr>
              <w:pStyle w:val="7"/>
              <w:keepNext w:val="0"/>
              <w:keepLines w:val="0"/>
              <w:pageBreakBefore w:val="0"/>
              <w:widowControl/>
              <w:kinsoku w:val="0"/>
              <w:wordWrap/>
              <w:overflowPunct/>
              <w:topLinePunct w:val="0"/>
              <w:autoSpaceDE w:val="0"/>
              <w:autoSpaceDN w:val="0"/>
              <w:bidi w:val="0"/>
              <w:adjustRightInd/>
              <w:snapToGrid/>
              <w:spacing w:line="240" w:lineRule="exact"/>
              <w:ind w:left="0" w:leftChars="0" w:right="0" w:rightChars="0"/>
              <w:jc w:val="center"/>
              <w:textAlignment w:val="baseline"/>
              <w:rPr>
                <w:rFonts w:hint="eastAsia" w:asciiTheme="minorEastAsia" w:hAnsiTheme="minorEastAsia" w:eastAsiaTheme="minorEastAsia" w:cstheme="minorEastAsia"/>
                <w:snapToGrid w:val="0"/>
                <w:color w:val="000000"/>
                <w:spacing w:val="-2"/>
                <w:kern w:val="0"/>
                <w:sz w:val="11"/>
                <w:szCs w:val="11"/>
                <w:lang w:val="en-US" w:eastAsia="zh-CN" w:bidi="ar-SA"/>
              </w:rPr>
            </w:pPr>
            <w:r>
              <w:rPr>
                <w:rFonts w:hint="eastAsia" w:asciiTheme="minorEastAsia" w:hAnsiTheme="minorEastAsia" w:eastAsiaTheme="minorEastAsia" w:cstheme="minorEastAsia"/>
                <w:spacing w:val="-2"/>
                <w:sz w:val="11"/>
                <w:szCs w:val="11"/>
              </w:rPr>
              <w:t>机构的检查</w:t>
            </w:r>
          </w:p>
        </w:tc>
        <w:tc>
          <w:tcPr>
            <w:tcW w:w="4680" w:type="dxa"/>
            <w:shd w:val="clear" w:color="auto" w:fill="auto"/>
            <w:vAlign w:val="center"/>
          </w:tcPr>
          <w:p>
            <w:pPr>
              <w:pStyle w:val="7"/>
              <w:keepNext w:val="0"/>
              <w:keepLines w:val="0"/>
              <w:pageBreakBefore w:val="0"/>
              <w:widowControl/>
              <w:kinsoku w:val="0"/>
              <w:wordWrap/>
              <w:overflowPunct/>
              <w:topLinePunct w:val="0"/>
              <w:autoSpaceDE w:val="0"/>
              <w:autoSpaceDN w:val="0"/>
              <w:bidi w:val="0"/>
              <w:adjustRightInd/>
              <w:snapToGrid/>
              <w:spacing w:line="240" w:lineRule="exact"/>
              <w:ind w:left="0" w:leftChars="0" w:right="0" w:rightChars="0"/>
              <w:jc w:val="both"/>
              <w:textAlignment w:val="baseline"/>
              <w:rPr>
                <w:rFonts w:hint="eastAsia" w:asciiTheme="minorEastAsia" w:hAnsiTheme="minorEastAsia" w:eastAsiaTheme="minorEastAsia" w:cstheme="minorEastAsia"/>
                <w:snapToGrid w:val="0"/>
                <w:color w:val="000000"/>
                <w:spacing w:val="-2"/>
                <w:kern w:val="0"/>
                <w:sz w:val="11"/>
                <w:szCs w:val="11"/>
                <w:lang w:val="en-US" w:eastAsia="zh-CN" w:bidi="ar-SA"/>
              </w:rPr>
            </w:pPr>
            <w:r>
              <w:rPr>
                <w:rFonts w:hint="eastAsia" w:asciiTheme="minorEastAsia" w:hAnsiTheme="minorEastAsia" w:eastAsiaTheme="minorEastAsia" w:cstheme="minorEastAsia"/>
                <w:spacing w:val="-2"/>
                <w:sz w:val="11"/>
                <w:szCs w:val="11"/>
              </w:rPr>
              <w:t>职业病诊断机构及人员备案/资质、依法开展职业病诊断工作情况</w:t>
            </w:r>
          </w:p>
        </w:tc>
        <w:tc>
          <w:tcPr>
            <w:tcW w:w="673" w:type="dxa"/>
            <w:shd w:val="clear" w:color="auto" w:fill="auto"/>
            <w:vAlign w:val="center"/>
          </w:tcPr>
          <w:p>
            <w:pPr>
              <w:pStyle w:val="7"/>
              <w:keepNext w:val="0"/>
              <w:keepLines w:val="0"/>
              <w:pageBreakBefore w:val="0"/>
              <w:widowControl/>
              <w:kinsoku w:val="0"/>
              <w:wordWrap/>
              <w:overflowPunct/>
              <w:topLinePunct w:val="0"/>
              <w:autoSpaceDE w:val="0"/>
              <w:autoSpaceDN w:val="0"/>
              <w:bidi w:val="0"/>
              <w:adjustRightInd/>
              <w:snapToGrid/>
              <w:spacing w:line="240" w:lineRule="exact"/>
              <w:ind w:left="0" w:leftChars="0" w:right="0" w:rightChars="0"/>
              <w:jc w:val="center"/>
              <w:textAlignment w:val="baseline"/>
              <w:rPr>
                <w:rFonts w:hint="eastAsia" w:asciiTheme="minorEastAsia" w:hAnsiTheme="minorEastAsia" w:eastAsiaTheme="minorEastAsia" w:cstheme="minorEastAsia"/>
                <w:snapToGrid w:val="0"/>
                <w:color w:val="000000"/>
                <w:spacing w:val="-2"/>
                <w:kern w:val="0"/>
                <w:sz w:val="11"/>
                <w:szCs w:val="11"/>
                <w:lang w:val="en-US" w:eastAsia="zh-CN" w:bidi="ar-SA"/>
              </w:rPr>
            </w:pPr>
            <w:r>
              <w:rPr>
                <w:rFonts w:hint="eastAsia" w:asciiTheme="minorEastAsia" w:hAnsiTheme="minorEastAsia" w:eastAsiaTheme="minorEastAsia" w:cstheme="minorEastAsia"/>
                <w:spacing w:val="-2"/>
                <w:sz w:val="11"/>
                <w:szCs w:val="11"/>
              </w:rPr>
              <w:t>职业病诊断机构</w:t>
            </w:r>
          </w:p>
        </w:tc>
        <w:tc>
          <w:tcPr>
            <w:tcW w:w="4994" w:type="dxa"/>
          </w:tcPr>
          <w:p>
            <w:pPr>
              <w:keepNext w:val="0"/>
              <w:keepLines w:val="0"/>
              <w:pageBreakBefore w:val="0"/>
              <w:widowControl/>
              <w:kinsoku w:val="0"/>
              <w:wordWrap/>
              <w:overflowPunct/>
              <w:topLinePunct w:val="0"/>
              <w:autoSpaceDE w:val="0"/>
              <w:autoSpaceDN w:val="0"/>
              <w:bidi w:val="0"/>
              <w:adjustRightInd/>
              <w:snapToGrid/>
              <w:spacing w:line="240" w:lineRule="exact"/>
              <w:textAlignment w:val="baseline"/>
              <w:outlineLvl w:val="0"/>
              <w:rPr>
                <w:rFonts w:hint="eastAsia" w:asciiTheme="minorEastAsia" w:hAnsiTheme="minorEastAsia" w:eastAsiaTheme="minorEastAsia" w:cstheme="minorEastAsia"/>
                <w:snapToGrid w:val="0"/>
                <w:color w:val="000000"/>
                <w:spacing w:val="-2"/>
                <w:kern w:val="0"/>
                <w:sz w:val="11"/>
                <w:szCs w:val="11"/>
                <w:lang w:val="en-US" w:eastAsia="zh-CN" w:bidi="ar-SA"/>
              </w:rPr>
            </w:pPr>
            <w:r>
              <w:rPr>
                <w:rFonts w:hint="eastAsia" w:asciiTheme="minorEastAsia" w:hAnsiTheme="minorEastAsia" w:eastAsiaTheme="minorEastAsia" w:cstheme="minorEastAsia"/>
                <w:snapToGrid w:val="0"/>
                <w:color w:val="000000"/>
                <w:spacing w:val="-2"/>
                <w:kern w:val="0"/>
                <w:sz w:val="11"/>
                <w:szCs w:val="11"/>
                <w:lang w:val="en-US" w:eastAsia="zh-CN" w:bidi="ar-SA"/>
              </w:rPr>
              <w:t>《职业病诊断与鉴定管理办法》（2013年2月19日中华人民共和国卫生部令第91号公布 自2013年4月10日起施行）第五十二条：县级以上地方卫生行政部门应当制定职业病诊断机构年度监督检查计划，定期对职业病诊断机构进行监督检查，检查内容包括：（一）法律法规、标准的执行情况；（二）规章制度建立情况；（三）人员、岗位职责落实和培训等情况；（四）职业病报告情况等。</w:t>
            </w:r>
          </w:p>
          <w:p>
            <w:pPr>
              <w:keepNext w:val="0"/>
              <w:keepLines w:val="0"/>
              <w:pageBreakBefore w:val="0"/>
              <w:widowControl/>
              <w:kinsoku w:val="0"/>
              <w:wordWrap/>
              <w:overflowPunct/>
              <w:topLinePunct w:val="0"/>
              <w:autoSpaceDE w:val="0"/>
              <w:autoSpaceDN w:val="0"/>
              <w:bidi w:val="0"/>
              <w:adjustRightInd/>
              <w:snapToGrid/>
              <w:spacing w:line="240" w:lineRule="exact"/>
              <w:textAlignment w:val="baseline"/>
              <w:outlineLvl w:val="0"/>
              <w:rPr>
                <w:rFonts w:hint="eastAsia" w:asciiTheme="minorEastAsia" w:hAnsiTheme="minorEastAsia" w:eastAsiaTheme="minorEastAsia" w:cstheme="minorEastAsia"/>
                <w:b/>
                <w:bCs/>
                <w:sz w:val="11"/>
                <w:szCs w:val="11"/>
                <w:vertAlign w:val="baseline"/>
                <w:lang w:val="en-US" w:eastAsia="zh-CN"/>
              </w:rPr>
            </w:pPr>
            <w:r>
              <w:rPr>
                <w:rFonts w:hint="eastAsia" w:asciiTheme="minorEastAsia" w:hAnsiTheme="minorEastAsia" w:eastAsiaTheme="minorEastAsia" w:cstheme="minorEastAsia"/>
                <w:snapToGrid w:val="0"/>
                <w:color w:val="000000"/>
                <w:spacing w:val="-2"/>
                <w:kern w:val="0"/>
                <w:sz w:val="11"/>
                <w:szCs w:val="11"/>
                <w:lang w:val="en-US" w:eastAsia="zh-CN" w:bidi="ar-SA"/>
              </w:rPr>
              <w:t>省级卫生行政部门每年应当至少组织一次监督检查；设区的市级卫生行政部门每年应当至少组织一次监督检查并不定期抽查；县级卫生行政部门负责日常监督检查。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0" w:type="dxa"/>
            <w:shd w:val="clear" w:color="auto" w:fill="auto"/>
            <w:vAlign w:val="center"/>
          </w:tcPr>
          <w:p>
            <w:pPr>
              <w:pStyle w:val="7"/>
              <w:keepNext w:val="0"/>
              <w:keepLines w:val="0"/>
              <w:pageBreakBefore w:val="0"/>
              <w:widowControl/>
              <w:kinsoku w:val="0"/>
              <w:wordWrap/>
              <w:overflowPunct/>
              <w:topLinePunct w:val="0"/>
              <w:autoSpaceDE w:val="0"/>
              <w:autoSpaceDN w:val="0"/>
              <w:bidi w:val="0"/>
              <w:adjustRightInd/>
              <w:snapToGrid/>
              <w:spacing w:line="240" w:lineRule="exact"/>
              <w:ind w:left="0" w:leftChars="0" w:right="0" w:rightChars="0"/>
              <w:jc w:val="center"/>
              <w:textAlignment w:val="baseline"/>
              <w:rPr>
                <w:rFonts w:hint="eastAsia" w:asciiTheme="minorEastAsia" w:hAnsiTheme="minorEastAsia" w:eastAsiaTheme="minorEastAsia" w:cstheme="minorEastAsia"/>
                <w:snapToGrid w:val="0"/>
                <w:color w:val="000000"/>
                <w:spacing w:val="-2"/>
                <w:kern w:val="0"/>
                <w:sz w:val="11"/>
                <w:szCs w:val="11"/>
                <w:lang w:val="en-US" w:eastAsia="zh-CN" w:bidi="ar-SA"/>
              </w:rPr>
            </w:pPr>
            <w:r>
              <w:rPr>
                <w:rFonts w:hint="eastAsia" w:asciiTheme="minorEastAsia" w:hAnsiTheme="minorEastAsia" w:eastAsiaTheme="minorEastAsia" w:cstheme="minorEastAsia"/>
                <w:spacing w:val="-2"/>
                <w:sz w:val="11"/>
                <w:szCs w:val="11"/>
              </w:rPr>
              <w:t>8</w:t>
            </w:r>
          </w:p>
        </w:tc>
        <w:tc>
          <w:tcPr>
            <w:tcW w:w="538" w:type="dxa"/>
            <w:shd w:val="clear" w:color="auto" w:fill="auto"/>
            <w:vAlign w:val="center"/>
          </w:tcPr>
          <w:p>
            <w:pPr>
              <w:pStyle w:val="7"/>
              <w:keepNext w:val="0"/>
              <w:keepLines w:val="0"/>
              <w:pageBreakBefore w:val="0"/>
              <w:widowControl/>
              <w:kinsoku w:val="0"/>
              <w:wordWrap/>
              <w:overflowPunct/>
              <w:topLinePunct w:val="0"/>
              <w:autoSpaceDE w:val="0"/>
              <w:autoSpaceDN w:val="0"/>
              <w:bidi w:val="0"/>
              <w:adjustRightInd/>
              <w:snapToGrid/>
              <w:spacing w:line="240" w:lineRule="exact"/>
              <w:ind w:left="0" w:right="0"/>
              <w:jc w:val="center"/>
              <w:textAlignment w:val="baseline"/>
              <w:rPr>
                <w:rFonts w:hint="eastAsia" w:asciiTheme="minorEastAsia" w:hAnsiTheme="minorEastAsia" w:eastAsiaTheme="minorEastAsia" w:cstheme="minorEastAsia"/>
                <w:spacing w:val="-2"/>
                <w:sz w:val="11"/>
                <w:szCs w:val="11"/>
              </w:rPr>
            </w:pPr>
            <w:r>
              <w:rPr>
                <w:rFonts w:hint="eastAsia" w:asciiTheme="minorEastAsia" w:hAnsiTheme="minorEastAsia" w:eastAsiaTheme="minorEastAsia" w:cstheme="minorEastAsia"/>
                <w:spacing w:val="-2"/>
                <w:sz w:val="11"/>
                <w:szCs w:val="11"/>
              </w:rPr>
              <w:t>开展放射诊</w:t>
            </w:r>
          </w:p>
          <w:p>
            <w:pPr>
              <w:pStyle w:val="7"/>
              <w:keepNext w:val="0"/>
              <w:keepLines w:val="0"/>
              <w:pageBreakBefore w:val="0"/>
              <w:widowControl/>
              <w:kinsoku w:val="0"/>
              <w:wordWrap/>
              <w:overflowPunct/>
              <w:topLinePunct w:val="0"/>
              <w:autoSpaceDE w:val="0"/>
              <w:autoSpaceDN w:val="0"/>
              <w:bidi w:val="0"/>
              <w:adjustRightInd/>
              <w:snapToGrid/>
              <w:spacing w:line="240" w:lineRule="exact"/>
              <w:ind w:left="0" w:right="0"/>
              <w:jc w:val="center"/>
              <w:textAlignment w:val="baseline"/>
              <w:rPr>
                <w:rFonts w:hint="eastAsia" w:asciiTheme="minorEastAsia" w:hAnsiTheme="minorEastAsia" w:eastAsiaTheme="minorEastAsia" w:cstheme="minorEastAsia"/>
                <w:spacing w:val="-2"/>
                <w:sz w:val="11"/>
                <w:szCs w:val="11"/>
              </w:rPr>
            </w:pPr>
            <w:r>
              <w:rPr>
                <w:rFonts w:hint="eastAsia" w:asciiTheme="minorEastAsia" w:hAnsiTheme="minorEastAsia" w:eastAsiaTheme="minorEastAsia" w:cstheme="minorEastAsia"/>
                <w:spacing w:val="-2"/>
                <w:sz w:val="11"/>
                <w:szCs w:val="11"/>
              </w:rPr>
              <w:t>疗工作医疗</w:t>
            </w:r>
          </w:p>
          <w:p>
            <w:pPr>
              <w:pStyle w:val="7"/>
              <w:keepNext w:val="0"/>
              <w:keepLines w:val="0"/>
              <w:pageBreakBefore w:val="0"/>
              <w:widowControl/>
              <w:kinsoku w:val="0"/>
              <w:wordWrap/>
              <w:overflowPunct/>
              <w:topLinePunct w:val="0"/>
              <w:autoSpaceDE w:val="0"/>
              <w:autoSpaceDN w:val="0"/>
              <w:bidi w:val="0"/>
              <w:adjustRightInd/>
              <w:snapToGrid/>
              <w:spacing w:line="240" w:lineRule="exact"/>
              <w:ind w:left="0" w:leftChars="0" w:right="0" w:rightChars="0"/>
              <w:jc w:val="center"/>
              <w:textAlignment w:val="baseline"/>
              <w:rPr>
                <w:rFonts w:hint="eastAsia" w:asciiTheme="minorEastAsia" w:hAnsiTheme="minorEastAsia" w:eastAsiaTheme="minorEastAsia" w:cstheme="minorEastAsia"/>
                <w:snapToGrid w:val="0"/>
                <w:color w:val="000000"/>
                <w:spacing w:val="-2"/>
                <w:kern w:val="0"/>
                <w:sz w:val="11"/>
                <w:szCs w:val="11"/>
                <w:lang w:val="en-US" w:eastAsia="zh-CN" w:bidi="ar-SA"/>
              </w:rPr>
            </w:pPr>
            <w:r>
              <w:rPr>
                <w:rFonts w:hint="eastAsia" w:asciiTheme="minorEastAsia" w:hAnsiTheme="minorEastAsia" w:eastAsiaTheme="minorEastAsia" w:cstheme="minorEastAsia"/>
                <w:spacing w:val="-2"/>
                <w:sz w:val="11"/>
                <w:szCs w:val="11"/>
              </w:rPr>
              <w:t>机构的检查</w:t>
            </w:r>
          </w:p>
        </w:tc>
        <w:tc>
          <w:tcPr>
            <w:tcW w:w="4680" w:type="dxa"/>
            <w:shd w:val="clear" w:color="auto" w:fill="auto"/>
            <w:vAlign w:val="center"/>
          </w:tcPr>
          <w:p>
            <w:pPr>
              <w:pStyle w:val="7"/>
              <w:keepNext w:val="0"/>
              <w:keepLines w:val="0"/>
              <w:pageBreakBefore w:val="0"/>
              <w:widowControl/>
              <w:kinsoku w:val="0"/>
              <w:wordWrap/>
              <w:overflowPunct/>
              <w:topLinePunct w:val="0"/>
              <w:autoSpaceDE w:val="0"/>
              <w:autoSpaceDN w:val="0"/>
              <w:bidi w:val="0"/>
              <w:adjustRightInd/>
              <w:snapToGrid/>
              <w:spacing w:line="240" w:lineRule="exact"/>
              <w:ind w:left="0" w:leftChars="0" w:right="0" w:rightChars="0"/>
              <w:jc w:val="left"/>
              <w:textAlignment w:val="baseline"/>
              <w:rPr>
                <w:rFonts w:hint="eastAsia" w:asciiTheme="minorEastAsia" w:hAnsiTheme="minorEastAsia" w:eastAsiaTheme="minorEastAsia" w:cstheme="minorEastAsia"/>
                <w:snapToGrid w:val="0"/>
                <w:color w:val="000000"/>
                <w:spacing w:val="-2"/>
                <w:kern w:val="0"/>
                <w:sz w:val="11"/>
                <w:szCs w:val="11"/>
                <w:lang w:val="en-US" w:eastAsia="zh-CN" w:bidi="ar-SA"/>
              </w:rPr>
            </w:pPr>
            <w:r>
              <w:rPr>
                <w:rFonts w:hint="eastAsia" w:asciiTheme="minorEastAsia" w:hAnsiTheme="minorEastAsia" w:eastAsiaTheme="minorEastAsia" w:cstheme="minorEastAsia"/>
                <w:spacing w:val="-2"/>
                <w:sz w:val="11"/>
                <w:szCs w:val="11"/>
              </w:rPr>
              <w:t>1.放射许可、校验、变更情况。2.放射性职业病危害建设项目卫生审查情况。3.放射工作人员资质、培训、职业健康检查、个人剂量监测工作。4 放射诊疗设备及放射工作场所检测情况。5.放射防护设施及放射防护用品配备与使用情况。6.用于放射防护和质量控制的检测仪表检验、检定或校</w:t>
            </w:r>
            <w:r>
              <w:rPr>
                <w:rFonts w:hint="eastAsia" w:asciiTheme="minorEastAsia" w:hAnsiTheme="minorEastAsia" w:eastAsiaTheme="minorEastAsia" w:cstheme="minorEastAsia"/>
                <w:spacing w:val="-2"/>
                <w:sz w:val="11"/>
                <w:szCs w:val="11"/>
                <w:lang w:val="en-US" w:eastAsia="zh-CN"/>
              </w:rPr>
              <w:t>验</w:t>
            </w:r>
            <w:r>
              <w:rPr>
                <w:rFonts w:hint="eastAsia" w:asciiTheme="minorEastAsia" w:hAnsiTheme="minorEastAsia" w:eastAsiaTheme="minorEastAsia" w:cstheme="minorEastAsia"/>
                <w:spacing w:val="-2"/>
                <w:sz w:val="11"/>
                <w:szCs w:val="11"/>
              </w:rPr>
              <w:t>情况。7.质量控制与安全防护专(兼)职管理人员和管理制度情况。8.放射事件应急预案制定及演练工作。9.对患者、受检者、陷检者的放射防护情况。10.法律、法规、规章、标准等规范性文件规定的其他情况</w:t>
            </w:r>
            <w:r>
              <w:rPr>
                <w:rFonts w:hint="eastAsia" w:asciiTheme="minorEastAsia" w:hAnsiTheme="minorEastAsia" w:eastAsiaTheme="minorEastAsia" w:cstheme="minorEastAsia"/>
                <w:spacing w:val="-2"/>
                <w:sz w:val="11"/>
                <w:szCs w:val="11"/>
                <w:lang w:eastAsia="zh-CN"/>
              </w:rPr>
              <w:t>。</w:t>
            </w:r>
          </w:p>
        </w:tc>
        <w:tc>
          <w:tcPr>
            <w:tcW w:w="673" w:type="dxa"/>
            <w:shd w:val="clear" w:color="auto" w:fill="auto"/>
            <w:vAlign w:val="center"/>
          </w:tcPr>
          <w:p>
            <w:pPr>
              <w:pStyle w:val="7"/>
              <w:keepNext w:val="0"/>
              <w:keepLines w:val="0"/>
              <w:pageBreakBefore w:val="0"/>
              <w:widowControl/>
              <w:kinsoku w:val="0"/>
              <w:wordWrap/>
              <w:overflowPunct/>
              <w:topLinePunct w:val="0"/>
              <w:autoSpaceDE w:val="0"/>
              <w:autoSpaceDN w:val="0"/>
              <w:bidi w:val="0"/>
              <w:adjustRightInd/>
              <w:snapToGrid/>
              <w:spacing w:line="240" w:lineRule="exact"/>
              <w:ind w:left="0" w:leftChars="0" w:right="0" w:rightChars="0"/>
              <w:jc w:val="center"/>
              <w:textAlignment w:val="baseline"/>
              <w:rPr>
                <w:rFonts w:hint="eastAsia" w:asciiTheme="minorEastAsia" w:hAnsiTheme="minorEastAsia" w:eastAsiaTheme="minorEastAsia" w:cstheme="minorEastAsia"/>
                <w:snapToGrid w:val="0"/>
                <w:color w:val="000000"/>
                <w:spacing w:val="-2"/>
                <w:kern w:val="0"/>
                <w:sz w:val="11"/>
                <w:szCs w:val="11"/>
                <w:lang w:val="en-US" w:eastAsia="zh-CN" w:bidi="ar-SA"/>
              </w:rPr>
            </w:pPr>
            <w:r>
              <w:rPr>
                <w:rFonts w:hint="eastAsia" w:asciiTheme="minorEastAsia" w:hAnsiTheme="minorEastAsia" w:eastAsiaTheme="minorEastAsia" w:cstheme="minorEastAsia"/>
                <w:spacing w:val="-2"/>
                <w:sz w:val="11"/>
                <w:szCs w:val="11"/>
              </w:rPr>
              <w:t>开展放射诊疗工 作的医疗机构</w:t>
            </w:r>
          </w:p>
        </w:tc>
        <w:tc>
          <w:tcPr>
            <w:tcW w:w="4994" w:type="dxa"/>
          </w:tcPr>
          <w:p>
            <w:pPr>
              <w:keepNext w:val="0"/>
              <w:keepLines w:val="0"/>
              <w:pageBreakBefore w:val="0"/>
              <w:widowControl/>
              <w:kinsoku w:val="0"/>
              <w:wordWrap/>
              <w:overflowPunct/>
              <w:topLinePunct w:val="0"/>
              <w:autoSpaceDE w:val="0"/>
              <w:autoSpaceDN w:val="0"/>
              <w:bidi w:val="0"/>
              <w:adjustRightInd/>
              <w:snapToGrid/>
              <w:spacing w:before="202" w:line="240" w:lineRule="exact"/>
              <w:textAlignment w:val="baseline"/>
              <w:outlineLvl w:val="0"/>
              <w:rPr>
                <w:rFonts w:hint="eastAsia" w:asciiTheme="minorEastAsia" w:hAnsiTheme="minorEastAsia" w:eastAsiaTheme="minorEastAsia" w:cstheme="minorEastAsia"/>
                <w:b/>
                <w:bCs/>
                <w:sz w:val="11"/>
                <w:szCs w:val="11"/>
                <w:vertAlign w:val="baseline"/>
                <w:lang w:val="en-US" w:eastAsia="zh-CN"/>
              </w:rPr>
            </w:pPr>
            <w:r>
              <w:rPr>
                <w:rFonts w:hint="eastAsia" w:asciiTheme="minorEastAsia" w:hAnsiTheme="minorEastAsia" w:eastAsiaTheme="minorEastAsia" w:cstheme="minorEastAsia"/>
                <w:b/>
                <w:bCs/>
                <w:sz w:val="11"/>
                <w:szCs w:val="11"/>
                <w:vertAlign w:val="baseline"/>
                <w:lang w:val="en-US" w:eastAsia="zh-CN"/>
              </w:rPr>
              <w:t xml:space="preserve"> </w:t>
            </w:r>
            <w:r>
              <w:rPr>
                <w:rFonts w:hint="eastAsia" w:asciiTheme="minorEastAsia" w:hAnsiTheme="minorEastAsia" w:eastAsiaTheme="minorEastAsia" w:cstheme="minorEastAsia"/>
                <w:snapToGrid w:val="0"/>
                <w:color w:val="000000"/>
                <w:spacing w:val="-2"/>
                <w:kern w:val="0"/>
                <w:sz w:val="11"/>
                <w:szCs w:val="11"/>
                <w:lang w:val="en-US" w:eastAsia="zh-CN" w:bidi="ar-SA"/>
              </w:rPr>
              <w:t xml:space="preserve">《放射诊疗管理规定》（2006年1月24日中华人民共和国卫生部令第46号公布 自2006年3月1日起施行）第三十四条：县级以上地方人民政府卫生行政部门应当定期对本行政区域内开展放射诊疗活动的医疗机构进行监督检查。检查内容包括：（一）执行法律、法规、规章、标准和规范等情况；（二）放射诊疗规章制度和工作人员岗位责任制等制度的落实情况；（三）健康监护制度和防护措施的落实情况；（四）放射事件调查处理和报告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0" w:type="dxa"/>
            <w:shd w:val="clear" w:color="auto" w:fill="auto"/>
            <w:vAlign w:val="center"/>
          </w:tcPr>
          <w:p>
            <w:pPr>
              <w:pStyle w:val="7"/>
              <w:keepNext w:val="0"/>
              <w:keepLines w:val="0"/>
              <w:pageBreakBefore w:val="0"/>
              <w:widowControl/>
              <w:kinsoku w:val="0"/>
              <w:wordWrap/>
              <w:overflowPunct/>
              <w:topLinePunct w:val="0"/>
              <w:autoSpaceDE w:val="0"/>
              <w:autoSpaceDN w:val="0"/>
              <w:bidi w:val="0"/>
              <w:adjustRightInd/>
              <w:snapToGrid/>
              <w:spacing w:line="240" w:lineRule="exact"/>
              <w:ind w:left="0" w:leftChars="0" w:right="0" w:rightChars="0"/>
              <w:jc w:val="center"/>
              <w:textAlignment w:val="baseline"/>
              <w:rPr>
                <w:rFonts w:hint="eastAsia" w:asciiTheme="minorEastAsia" w:hAnsiTheme="minorEastAsia" w:eastAsiaTheme="minorEastAsia" w:cstheme="minorEastAsia"/>
                <w:snapToGrid w:val="0"/>
                <w:color w:val="000000"/>
                <w:spacing w:val="-2"/>
                <w:kern w:val="0"/>
                <w:sz w:val="11"/>
                <w:szCs w:val="11"/>
                <w:lang w:val="en-US" w:eastAsia="zh-CN" w:bidi="ar-SA"/>
              </w:rPr>
            </w:pPr>
            <w:r>
              <w:rPr>
                <w:rFonts w:hint="eastAsia" w:asciiTheme="minorEastAsia" w:hAnsiTheme="minorEastAsia" w:eastAsiaTheme="minorEastAsia" w:cstheme="minorEastAsia"/>
                <w:spacing w:val="-2"/>
                <w:sz w:val="11"/>
                <w:szCs w:val="11"/>
              </w:rPr>
              <w:t>9</w:t>
            </w:r>
          </w:p>
        </w:tc>
        <w:tc>
          <w:tcPr>
            <w:tcW w:w="538" w:type="dxa"/>
            <w:shd w:val="clear" w:color="auto" w:fill="auto"/>
            <w:vAlign w:val="center"/>
          </w:tcPr>
          <w:p>
            <w:pPr>
              <w:pStyle w:val="7"/>
              <w:keepNext w:val="0"/>
              <w:keepLines w:val="0"/>
              <w:pageBreakBefore w:val="0"/>
              <w:widowControl/>
              <w:kinsoku w:val="0"/>
              <w:wordWrap/>
              <w:overflowPunct/>
              <w:topLinePunct w:val="0"/>
              <w:autoSpaceDE w:val="0"/>
              <w:autoSpaceDN w:val="0"/>
              <w:bidi w:val="0"/>
              <w:adjustRightInd/>
              <w:snapToGrid/>
              <w:spacing w:line="240" w:lineRule="exact"/>
              <w:ind w:left="0" w:right="0"/>
              <w:jc w:val="center"/>
              <w:textAlignment w:val="baseline"/>
              <w:rPr>
                <w:rFonts w:hint="eastAsia" w:asciiTheme="minorEastAsia" w:hAnsiTheme="minorEastAsia" w:eastAsiaTheme="minorEastAsia" w:cstheme="minorEastAsia"/>
                <w:spacing w:val="-2"/>
                <w:sz w:val="11"/>
                <w:szCs w:val="11"/>
              </w:rPr>
            </w:pPr>
            <w:r>
              <w:rPr>
                <w:rFonts w:hint="eastAsia" w:asciiTheme="minorEastAsia" w:hAnsiTheme="minorEastAsia" w:eastAsiaTheme="minorEastAsia" w:cstheme="minorEastAsia"/>
                <w:spacing w:val="-2"/>
                <w:sz w:val="11"/>
                <w:szCs w:val="11"/>
              </w:rPr>
              <w:t>职业卫生技</w:t>
            </w:r>
          </w:p>
          <w:p>
            <w:pPr>
              <w:pStyle w:val="7"/>
              <w:keepNext w:val="0"/>
              <w:keepLines w:val="0"/>
              <w:pageBreakBefore w:val="0"/>
              <w:widowControl/>
              <w:kinsoku w:val="0"/>
              <w:wordWrap/>
              <w:overflowPunct/>
              <w:topLinePunct w:val="0"/>
              <w:autoSpaceDE w:val="0"/>
              <w:autoSpaceDN w:val="0"/>
              <w:bidi w:val="0"/>
              <w:adjustRightInd/>
              <w:snapToGrid/>
              <w:spacing w:line="240" w:lineRule="exact"/>
              <w:ind w:left="0" w:right="0"/>
              <w:jc w:val="center"/>
              <w:textAlignment w:val="baseline"/>
              <w:rPr>
                <w:rFonts w:hint="eastAsia" w:asciiTheme="minorEastAsia" w:hAnsiTheme="minorEastAsia" w:eastAsiaTheme="minorEastAsia" w:cstheme="minorEastAsia"/>
                <w:spacing w:val="-2"/>
                <w:sz w:val="11"/>
                <w:szCs w:val="11"/>
              </w:rPr>
            </w:pPr>
            <w:r>
              <w:rPr>
                <w:rFonts w:hint="eastAsia" w:asciiTheme="minorEastAsia" w:hAnsiTheme="minorEastAsia" w:eastAsiaTheme="minorEastAsia" w:cstheme="minorEastAsia"/>
                <w:spacing w:val="-2"/>
                <w:sz w:val="11"/>
                <w:szCs w:val="11"/>
              </w:rPr>
              <w:t>术服务机构</w:t>
            </w:r>
          </w:p>
          <w:p>
            <w:pPr>
              <w:pStyle w:val="7"/>
              <w:keepNext w:val="0"/>
              <w:keepLines w:val="0"/>
              <w:pageBreakBefore w:val="0"/>
              <w:widowControl/>
              <w:kinsoku w:val="0"/>
              <w:wordWrap/>
              <w:overflowPunct/>
              <w:topLinePunct w:val="0"/>
              <w:autoSpaceDE w:val="0"/>
              <w:autoSpaceDN w:val="0"/>
              <w:bidi w:val="0"/>
              <w:adjustRightInd/>
              <w:snapToGrid/>
              <w:spacing w:line="240" w:lineRule="exact"/>
              <w:ind w:left="0" w:right="0"/>
              <w:jc w:val="center"/>
              <w:textAlignment w:val="baseline"/>
              <w:rPr>
                <w:rFonts w:hint="eastAsia" w:asciiTheme="minorEastAsia" w:hAnsiTheme="minorEastAsia" w:eastAsiaTheme="minorEastAsia" w:cstheme="minorEastAsia"/>
                <w:spacing w:val="-2"/>
                <w:sz w:val="11"/>
                <w:szCs w:val="11"/>
              </w:rPr>
            </w:pPr>
            <w:r>
              <w:rPr>
                <w:rFonts w:hint="eastAsia" w:asciiTheme="minorEastAsia" w:hAnsiTheme="minorEastAsia" w:eastAsiaTheme="minorEastAsia" w:cstheme="minorEastAsia"/>
                <w:spacing w:val="-2"/>
                <w:sz w:val="11"/>
                <w:szCs w:val="11"/>
              </w:rPr>
              <w:t>、放射卫生</w:t>
            </w:r>
          </w:p>
          <w:p>
            <w:pPr>
              <w:pStyle w:val="7"/>
              <w:keepNext w:val="0"/>
              <w:keepLines w:val="0"/>
              <w:pageBreakBefore w:val="0"/>
              <w:widowControl/>
              <w:kinsoku w:val="0"/>
              <w:wordWrap/>
              <w:overflowPunct/>
              <w:topLinePunct w:val="0"/>
              <w:autoSpaceDE w:val="0"/>
              <w:autoSpaceDN w:val="0"/>
              <w:bidi w:val="0"/>
              <w:adjustRightInd/>
              <w:snapToGrid/>
              <w:spacing w:line="240" w:lineRule="exact"/>
              <w:ind w:left="0" w:right="0"/>
              <w:jc w:val="center"/>
              <w:textAlignment w:val="baseline"/>
              <w:rPr>
                <w:rFonts w:hint="eastAsia" w:asciiTheme="minorEastAsia" w:hAnsiTheme="minorEastAsia" w:eastAsiaTheme="minorEastAsia" w:cstheme="minorEastAsia"/>
                <w:spacing w:val="-2"/>
                <w:sz w:val="11"/>
                <w:szCs w:val="11"/>
              </w:rPr>
            </w:pPr>
            <w:r>
              <w:rPr>
                <w:rFonts w:hint="eastAsia" w:asciiTheme="minorEastAsia" w:hAnsiTheme="minorEastAsia" w:eastAsiaTheme="minorEastAsia" w:cstheme="minorEastAsia"/>
                <w:spacing w:val="-2"/>
                <w:sz w:val="11"/>
                <w:szCs w:val="11"/>
              </w:rPr>
              <w:t>技术服务</w:t>
            </w:r>
          </w:p>
          <w:p>
            <w:pPr>
              <w:pStyle w:val="7"/>
              <w:keepNext w:val="0"/>
              <w:keepLines w:val="0"/>
              <w:pageBreakBefore w:val="0"/>
              <w:widowControl/>
              <w:kinsoku w:val="0"/>
              <w:wordWrap/>
              <w:overflowPunct/>
              <w:topLinePunct w:val="0"/>
              <w:autoSpaceDE w:val="0"/>
              <w:autoSpaceDN w:val="0"/>
              <w:bidi w:val="0"/>
              <w:adjustRightInd/>
              <w:snapToGrid/>
              <w:spacing w:line="240" w:lineRule="exact"/>
              <w:ind w:left="0" w:leftChars="0" w:right="0" w:rightChars="0"/>
              <w:jc w:val="center"/>
              <w:textAlignment w:val="baseline"/>
              <w:rPr>
                <w:rFonts w:hint="eastAsia" w:asciiTheme="minorEastAsia" w:hAnsiTheme="minorEastAsia" w:eastAsiaTheme="minorEastAsia" w:cstheme="minorEastAsia"/>
                <w:snapToGrid w:val="0"/>
                <w:color w:val="000000"/>
                <w:spacing w:val="-2"/>
                <w:kern w:val="0"/>
                <w:sz w:val="11"/>
                <w:szCs w:val="11"/>
                <w:lang w:val="en-US" w:eastAsia="zh-CN" w:bidi="ar-SA"/>
              </w:rPr>
            </w:pPr>
            <w:r>
              <w:rPr>
                <w:rFonts w:hint="eastAsia" w:asciiTheme="minorEastAsia" w:hAnsiTheme="minorEastAsia" w:eastAsiaTheme="minorEastAsia" w:cstheme="minorEastAsia"/>
                <w:spacing w:val="-2"/>
                <w:sz w:val="11"/>
                <w:szCs w:val="11"/>
              </w:rPr>
              <w:t>机构的检查</w:t>
            </w:r>
          </w:p>
        </w:tc>
        <w:tc>
          <w:tcPr>
            <w:tcW w:w="4680" w:type="dxa"/>
            <w:shd w:val="clear" w:color="auto" w:fill="auto"/>
            <w:vAlign w:val="center"/>
          </w:tcPr>
          <w:p>
            <w:pPr>
              <w:pStyle w:val="7"/>
              <w:keepNext w:val="0"/>
              <w:keepLines w:val="0"/>
              <w:pageBreakBefore w:val="0"/>
              <w:widowControl/>
              <w:kinsoku w:val="0"/>
              <w:wordWrap/>
              <w:overflowPunct/>
              <w:topLinePunct w:val="0"/>
              <w:autoSpaceDE w:val="0"/>
              <w:autoSpaceDN w:val="0"/>
              <w:bidi w:val="0"/>
              <w:adjustRightInd/>
              <w:snapToGrid/>
              <w:spacing w:line="240" w:lineRule="exact"/>
              <w:ind w:left="0" w:leftChars="0" w:right="0" w:rightChars="0"/>
              <w:jc w:val="left"/>
              <w:textAlignment w:val="baseline"/>
              <w:rPr>
                <w:rFonts w:hint="eastAsia" w:asciiTheme="minorEastAsia" w:hAnsiTheme="minorEastAsia" w:eastAsiaTheme="minorEastAsia" w:cstheme="minorEastAsia"/>
                <w:snapToGrid w:val="0"/>
                <w:color w:val="000000"/>
                <w:spacing w:val="-2"/>
                <w:kern w:val="0"/>
                <w:sz w:val="11"/>
                <w:szCs w:val="11"/>
                <w:lang w:val="en-US" w:eastAsia="zh-CN" w:bidi="ar-SA"/>
              </w:rPr>
            </w:pPr>
            <w:r>
              <w:rPr>
                <w:rFonts w:hint="eastAsia" w:asciiTheme="minorEastAsia" w:hAnsiTheme="minorEastAsia" w:eastAsiaTheme="minorEastAsia" w:cstheme="minorEastAsia"/>
                <w:spacing w:val="-2"/>
                <w:sz w:val="11"/>
                <w:szCs w:val="11"/>
              </w:rPr>
              <w:t>1.放射卫生技术服务机构的资质批准和计量认证情况。2.开展技术服务活动范围。3.出具的评价或检测报告情况。4.专业人员配备情况。5.仪器设备和场所情况。6.是否出具虚假证明文件。7.质量控制、工作程序情况。8.档案管理情况。9.管理制度情况</w:t>
            </w:r>
            <w:r>
              <w:rPr>
                <w:rFonts w:hint="eastAsia" w:asciiTheme="minorEastAsia" w:hAnsiTheme="minorEastAsia" w:eastAsiaTheme="minorEastAsia" w:cstheme="minorEastAsia"/>
                <w:spacing w:val="-2"/>
                <w:sz w:val="11"/>
                <w:szCs w:val="11"/>
                <w:lang w:eastAsia="zh-CN"/>
              </w:rPr>
              <w:t>。</w:t>
            </w:r>
            <w:r>
              <w:rPr>
                <w:rFonts w:hint="eastAsia" w:asciiTheme="minorEastAsia" w:hAnsiTheme="minorEastAsia" w:eastAsiaTheme="minorEastAsia" w:cstheme="minorEastAsia"/>
                <w:spacing w:val="-2"/>
                <w:sz w:val="11"/>
                <w:szCs w:val="11"/>
              </w:rPr>
              <w:t>10.法律、法规、规章、标准等规范性 文件规定的其他情况。</w:t>
            </w:r>
          </w:p>
        </w:tc>
        <w:tc>
          <w:tcPr>
            <w:tcW w:w="673" w:type="dxa"/>
            <w:shd w:val="clear" w:color="auto" w:fill="auto"/>
            <w:vAlign w:val="center"/>
          </w:tcPr>
          <w:p>
            <w:pPr>
              <w:pStyle w:val="7"/>
              <w:keepNext w:val="0"/>
              <w:keepLines w:val="0"/>
              <w:pageBreakBefore w:val="0"/>
              <w:widowControl/>
              <w:kinsoku w:val="0"/>
              <w:wordWrap/>
              <w:overflowPunct/>
              <w:topLinePunct w:val="0"/>
              <w:autoSpaceDE w:val="0"/>
              <w:autoSpaceDN w:val="0"/>
              <w:bidi w:val="0"/>
              <w:adjustRightInd/>
              <w:snapToGrid/>
              <w:spacing w:line="240" w:lineRule="exact"/>
              <w:ind w:left="0" w:right="0"/>
              <w:jc w:val="center"/>
              <w:textAlignment w:val="baseline"/>
              <w:rPr>
                <w:rFonts w:hint="eastAsia" w:asciiTheme="minorEastAsia" w:hAnsiTheme="minorEastAsia" w:eastAsiaTheme="minorEastAsia" w:cstheme="minorEastAsia"/>
                <w:snapToGrid w:val="0"/>
                <w:color w:val="000000"/>
                <w:spacing w:val="-2"/>
                <w:kern w:val="0"/>
                <w:sz w:val="11"/>
                <w:szCs w:val="11"/>
                <w:lang w:val="en-US" w:eastAsia="zh-CN" w:bidi="ar-SA"/>
              </w:rPr>
            </w:pPr>
            <w:r>
              <w:rPr>
                <w:rFonts w:hint="eastAsia" w:asciiTheme="minorEastAsia" w:hAnsiTheme="minorEastAsia" w:eastAsiaTheme="minorEastAsia" w:cstheme="minorEastAsia"/>
                <w:snapToGrid w:val="0"/>
                <w:color w:val="000000"/>
                <w:spacing w:val="-2"/>
                <w:kern w:val="0"/>
                <w:sz w:val="11"/>
                <w:szCs w:val="11"/>
                <w:lang w:val="en-US" w:eastAsia="zh-CN" w:bidi="ar-SA"/>
              </w:rPr>
              <w:t>职业卫生技术服</w:t>
            </w:r>
          </w:p>
          <w:p>
            <w:pPr>
              <w:pStyle w:val="7"/>
              <w:keepNext w:val="0"/>
              <w:keepLines w:val="0"/>
              <w:pageBreakBefore w:val="0"/>
              <w:widowControl/>
              <w:kinsoku w:val="0"/>
              <w:wordWrap/>
              <w:overflowPunct/>
              <w:topLinePunct w:val="0"/>
              <w:autoSpaceDE w:val="0"/>
              <w:autoSpaceDN w:val="0"/>
              <w:bidi w:val="0"/>
              <w:adjustRightInd/>
              <w:snapToGrid/>
              <w:spacing w:line="240" w:lineRule="exact"/>
              <w:ind w:left="0" w:right="0"/>
              <w:jc w:val="center"/>
              <w:textAlignment w:val="baseline"/>
              <w:rPr>
                <w:rFonts w:hint="eastAsia" w:asciiTheme="minorEastAsia" w:hAnsiTheme="minorEastAsia" w:eastAsiaTheme="minorEastAsia" w:cstheme="minorEastAsia"/>
                <w:snapToGrid w:val="0"/>
                <w:color w:val="000000"/>
                <w:spacing w:val="-2"/>
                <w:kern w:val="0"/>
                <w:sz w:val="11"/>
                <w:szCs w:val="11"/>
                <w:lang w:val="en-US" w:eastAsia="zh-CN" w:bidi="ar-SA"/>
              </w:rPr>
            </w:pPr>
            <w:r>
              <w:rPr>
                <w:rFonts w:hint="eastAsia" w:asciiTheme="minorEastAsia" w:hAnsiTheme="minorEastAsia" w:eastAsiaTheme="minorEastAsia" w:cstheme="minorEastAsia"/>
                <w:snapToGrid w:val="0"/>
                <w:color w:val="000000"/>
                <w:spacing w:val="-2"/>
                <w:kern w:val="0"/>
                <w:sz w:val="11"/>
                <w:szCs w:val="11"/>
                <w:lang w:val="en-US" w:eastAsia="zh-CN" w:bidi="ar-SA"/>
              </w:rPr>
              <w:t>务机构、放射卫</w:t>
            </w:r>
          </w:p>
          <w:p>
            <w:pPr>
              <w:pStyle w:val="7"/>
              <w:keepNext w:val="0"/>
              <w:keepLines w:val="0"/>
              <w:pageBreakBefore w:val="0"/>
              <w:widowControl/>
              <w:kinsoku w:val="0"/>
              <w:wordWrap/>
              <w:overflowPunct/>
              <w:topLinePunct w:val="0"/>
              <w:autoSpaceDE w:val="0"/>
              <w:autoSpaceDN w:val="0"/>
              <w:bidi w:val="0"/>
              <w:adjustRightInd/>
              <w:snapToGrid/>
              <w:spacing w:line="240" w:lineRule="exact"/>
              <w:ind w:left="0" w:leftChars="0" w:right="0" w:rightChars="0"/>
              <w:jc w:val="center"/>
              <w:textAlignment w:val="baseline"/>
              <w:rPr>
                <w:rFonts w:hint="eastAsia" w:asciiTheme="minorEastAsia" w:hAnsiTheme="minorEastAsia" w:eastAsiaTheme="minorEastAsia" w:cstheme="minorEastAsia"/>
                <w:snapToGrid w:val="0"/>
                <w:color w:val="000000"/>
                <w:spacing w:val="-2"/>
                <w:kern w:val="0"/>
                <w:sz w:val="11"/>
                <w:szCs w:val="11"/>
                <w:lang w:val="en-US" w:eastAsia="zh-CN" w:bidi="ar-SA"/>
              </w:rPr>
            </w:pPr>
            <w:r>
              <w:rPr>
                <w:rFonts w:hint="eastAsia" w:asciiTheme="minorEastAsia" w:hAnsiTheme="minorEastAsia" w:eastAsiaTheme="minorEastAsia" w:cstheme="minorEastAsia"/>
                <w:snapToGrid w:val="0"/>
                <w:color w:val="000000"/>
                <w:spacing w:val="-2"/>
                <w:kern w:val="0"/>
                <w:sz w:val="11"/>
                <w:szCs w:val="11"/>
                <w:lang w:val="en-US" w:eastAsia="zh-CN" w:bidi="ar-SA"/>
              </w:rPr>
              <w:t>生技术服务机构</w:t>
            </w:r>
          </w:p>
        </w:tc>
        <w:tc>
          <w:tcPr>
            <w:tcW w:w="4994" w:type="dxa"/>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snapToGrid/>
              <w:spacing w:before="0" w:beforeAutospacing="0" w:after="0" w:afterAutospacing="0" w:line="240" w:lineRule="exact"/>
              <w:ind w:left="0" w:right="0" w:firstLine="0"/>
              <w:jc w:val="both"/>
              <w:textAlignment w:val="baseline"/>
              <w:rPr>
                <w:rFonts w:hint="eastAsia" w:asciiTheme="minorEastAsia" w:hAnsiTheme="minorEastAsia" w:eastAsiaTheme="minorEastAsia" w:cstheme="minorEastAsia"/>
                <w:snapToGrid w:val="0"/>
                <w:color w:val="000000"/>
                <w:spacing w:val="-2"/>
                <w:kern w:val="0"/>
                <w:sz w:val="11"/>
                <w:szCs w:val="11"/>
                <w:lang w:val="en-US" w:eastAsia="zh-CN" w:bidi="ar-SA"/>
              </w:rPr>
            </w:pPr>
            <w:r>
              <w:rPr>
                <w:rFonts w:hint="eastAsia" w:asciiTheme="minorEastAsia" w:hAnsiTheme="minorEastAsia" w:eastAsiaTheme="minorEastAsia" w:cstheme="minorEastAsia"/>
                <w:snapToGrid w:val="0"/>
                <w:color w:val="000000"/>
                <w:spacing w:val="-2"/>
                <w:kern w:val="0"/>
                <w:sz w:val="11"/>
                <w:szCs w:val="11"/>
                <w:lang w:val="en-US" w:eastAsia="zh-CN" w:bidi="ar-SA"/>
              </w:rPr>
              <w:t>《中华人民共和国职业病防治法》第二十七条 职业卫生技术服务机构依法从事职业病危害因素检测、评价工作，接受卫生行政部门的监督检查。卫生行政部门应当依法履行监督职责。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snapToGrid/>
              <w:spacing w:before="0" w:beforeAutospacing="0" w:after="0" w:afterAutospacing="0" w:line="240" w:lineRule="exact"/>
              <w:ind w:left="0" w:right="0" w:firstLine="0"/>
              <w:jc w:val="both"/>
              <w:textAlignment w:val="baseline"/>
              <w:rPr>
                <w:rFonts w:hint="eastAsia" w:asciiTheme="minorEastAsia" w:hAnsiTheme="minorEastAsia" w:eastAsiaTheme="minorEastAsia" w:cstheme="minorEastAsia"/>
                <w:snapToGrid w:val="0"/>
                <w:color w:val="000000"/>
                <w:spacing w:val="-2"/>
                <w:kern w:val="0"/>
                <w:sz w:val="11"/>
                <w:szCs w:val="11"/>
                <w:lang w:val="en-US" w:eastAsia="zh-CN" w:bidi="ar-SA"/>
              </w:rPr>
            </w:pPr>
            <w:r>
              <w:rPr>
                <w:rFonts w:hint="eastAsia" w:asciiTheme="minorEastAsia" w:hAnsiTheme="minorEastAsia" w:eastAsiaTheme="minorEastAsia" w:cstheme="minorEastAsia"/>
                <w:snapToGrid w:val="0"/>
                <w:color w:val="000000"/>
                <w:spacing w:val="-2"/>
                <w:kern w:val="0"/>
                <w:sz w:val="11"/>
                <w:szCs w:val="11"/>
                <w:lang w:val="en-US" w:eastAsia="zh-CN" w:bidi="ar-SA"/>
              </w:rPr>
              <w:t>《职业卫生技术服务机构管理办法》（2020年12月31日国家卫生健康委员会令第 4 号公布 自2021年2月1日起施行 根据2023年9月28日《国家卫生健康委关于修改〈职业卫生技术服务机构管理办法〉的决定》修订）第七条　国家卫生健康委、国家疾控局依据各自职责负责指导全国职业卫生技术服务机构的监督管理工作。县级以上地方卫生健康、疾病预防控制主管部门依据各自职责负责本行政区域内职业卫生技术服务机构的监督管理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snapToGrid/>
              <w:spacing w:before="180" w:beforeAutospacing="0" w:after="0" w:afterAutospacing="0" w:line="240" w:lineRule="exact"/>
              <w:ind w:left="0" w:right="0" w:firstLine="0"/>
              <w:jc w:val="both"/>
              <w:textAlignment w:val="baseline"/>
              <w:rPr>
                <w:rFonts w:hint="eastAsia" w:asciiTheme="minorEastAsia" w:hAnsiTheme="minorEastAsia" w:eastAsiaTheme="minorEastAsia" w:cstheme="minorEastAsia"/>
                <w:snapToGrid w:val="0"/>
                <w:color w:val="000000"/>
                <w:spacing w:val="-2"/>
                <w:kern w:val="0"/>
                <w:sz w:val="11"/>
                <w:szCs w:val="11"/>
                <w:lang w:val="en-US" w:eastAsia="zh-CN" w:bidi="ar-SA"/>
              </w:rPr>
            </w:pPr>
          </w:p>
          <w:p>
            <w:pPr>
              <w:keepNext w:val="0"/>
              <w:keepLines w:val="0"/>
              <w:pageBreakBefore w:val="0"/>
              <w:widowControl/>
              <w:kinsoku w:val="0"/>
              <w:wordWrap/>
              <w:overflowPunct/>
              <w:topLinePunct w:val="0"/>
              <w:autoSpaceDE w:val="0"/>
              <w:autoSpaceDN w:val="0"/>
              <w:bidi w:val="0"/>
              <w:adjustRightInd/>
              <w:snapToGrid/>
              <w:spacing w:before="202" w:line="240" w:lineRule="exact"/>
              <w:jc w:val="both"/>
              <w:textAlignment w:val="baseline"/>
              <w:outlineLvl w:val="0"/>
              <w:rPr>
                <w:rFonts w:hint="eastAsia" w:asciiTheme="minorEastAsia" w:hAnsiTheme="minorEastAsia" w:eastAsiaTheme="minorEastAsia" w:cstheme="minorEastAsia"/>
                <w:snapToGrid w:val="0"/>
                <w:color w:val="000000"/>
                <w:spacing w:val="-2"/>
                <w:kern w:val="0"/>
                <w:sz w:val="11"/>
                <w:szCs w:val="1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0" w:type="dxa"/>
            <w:shd w:val="clear" w:color="auto" w:fill="auto"/>
            <w:vAlign w:val="center"/>
          </w:tcPr>
          <w:p>
            <w:pPr>
              <w:pStyle w:val="7"/>
              <w:keepNext w:val="0"/>
              <w:keepLines w:val="0"/>
              <w:pageBreakBefore w:val="0"/>
              <w:widowControl/>
              <w:kinsoku w:val="0"/>
              <w:wordWrap/>
              <w:overflowPunct/>
              <w:topLinePunct w:val="0"/>
              <w:autoSpaceDE w:val="0"/>
              <w:autoSpaceDN w:val="0"/>
              <w:bidi w:val="0"/>
              <w:adjustRightInd/>
              <w:snapToGrid/>
              <w:spacing w:line="240" w:lineRule="exact"/>
              <w:ind w:left="0" w:leftChars="0" w:right="0" w:rightChars="0"/>
              <w:jc w:val="center"/>
              <w:textAlignment w:val="baseline"/>
              <w:rPr>
                <w:rFonts w:hint="eastAsia" w:asciiTheme="minorEastAsia" w:hAnsiTheme="minorEastAsia" w:eastAsiaTheme="minorEastAsia" w:cstheme="minorEastAsia"/>
                <w:snapToGrid w:val="0"/>
                <w:color w:val="000000"/>
                <w:spacing w:val="-2"/>
                <w:kern w:val="0"/>
                <w:sz w:val="11"/>
                <w:szCs w:val="11"/>
                <w:lang w:val="en-US" w:eastAsia="zh-CN" w:bidi="ar-SA"/>
              </w:rPr>
            </w:pPr>
            <w:r>
              <w:rPr>
                <w:rFonts w:hint="eastAsia" w:asciiTheme="minorEastAsia" w:hAnsiTheme="minorEastAsia" w:eastAsiaTheme="minorEastAsia" w:cstheme="minorEastAsia"/>
                <w:spacing w:val="-2"/>
                <w:sz w:val="11"/>
                <w:szCs w:val="11"/>
              </w:rPr>
              <w:t>10</w:t>
            </w:r>
          </w:p>
        </w:tc>
        <w:tc>
          <w:tcPr>
            <w:tcW w:w="538" w:type="dxa"/>
            <w:shd w:val="clear" w:color="auto" w:fill="auto"/>
            <w:vAlign w:val="center"/>
          </w:tcPr>
          <w:p>
            <w:pPr>
              <w:pStyle w:val="7"/>
              <w:keepNext w:val="0"/>
              <w:keepLines w:val="0"/>
              <w:pageBreakBefore w:val="0"/>
              <w:widowControl/>
              <w:kinsoku w:val="0"/>
              <w:wordWrap/>
              <w:overflowPunct/>
              <w:topLinePunct w:val="0"/>
              <w:autoSpaceDE w:val="0"/>
              <w:autoSpaceDN w:val="0"/>
              <w:bidi w:val="0"/>
              <w:adjustRightInd/>
              <w:snapToGrid/>
              <w:spacing w:line="240" w:lineRule="exact"/>
              <w:ind w:left="0" w:right="0"/>
              <w:jc w:val="center"/>
              <w:textAlignment w:val="baseline"/>
              <w:rPr>
                <w:rFonts w:hint="eastAsia" w:asciiTheme="minorEastAsia" w:hAnsiTheme="minorEastAsia" w:eastAsiaTheme="minorEastAsia" w:cstheme="minorEastAsia"/>
                <w:spacing w:val="-2"/>
                <w:sz w:val="11"/>
                <w:szCs w:val="11"/>
              </w:rPr>
            </w:pPr>
            <w:r>
              <w:rPr>
                <w:rFonts w:hint="eastAsia" w:asciiTheme="minorEastAsia" w:hAnsiTheme="minorEastAsia" w:eastAsiaTheme="minorEastAsia" w:cstheme="minorEastAsia"/>
                <w:spacing w:val="-2"/>
                <w:sz w:val="11"/>
                <w:szCs w:val="11"/>
              </w:rPr>
              <w:t>传染病防治</w:t>
            </w:r>
          </w:p>
          <w:p>
            <w:pPr>
              <w:pStyle w:val="7"/>
              <w:keepNext w:val="0"/>
              <w:keepLines w:val="0"/>
              <w:pageBreakBefore w:val="0"/>
              <w:widowControl/>
              <w:kinsoku w:val="0"/>
              <w:wordWrap/>
              <w:overflowPunct/>
              <w:topLinePunct w:val="0"/>
              <w:autoSpaceDE w:val="0"/>
              <w:autoSpaceDN w:val="0"/>
              <w:bidi w:val="0"/>
              <w:adjustRightInd/>
              <w:snapToGrid/>
              <w:spacing w:line="240" w:lineRule="exact"/>
              <w:ind w:left="0" w:leftChars="0" w:right="0" w:rightChars="0"/>
              <w:jc w:val="center"/>
              <w:textAlignment w:val="baseline"/>
              <w:rPr>
                <w:rFonts w:hint="eastAsia" w:asciiTheme="minorEastAsia" w:hAnsiTheme="minorEastAsia" w:eastAsiaTheme="minorEastAsia" w:cstheme="minorEastAsia"/>
                <w:snapToGrid w:val="0"/>
                <w:color w:val="000000"/>
                <w:spacing w:val="-2"/>
                <w:kern w:val="0"/>
                <w:sz w:val="11"/>
                <w:szCs w:val="11"/>
                <w:lang w:val="en-US" w:eastAsia="zh-CN" w:bidi="ar-SA"/>
              </w:rPr>
            </w:pPr>
            <w:r>
              <w:rPr>
                <w:rFonts w:hint="eastAsia" w:asciiTheme="minorEastAsia" w:hAnsiTheme="minorEastAsia" w:eastAsiaTheme="minorEastAsia" w:cstheme="minorEastAsia"/>
                <w:spacing w:val="-2"/>
                <w:sz w:val="11"/>
                <w:szCs w:val="11"/>
              </w:rPr>
              <w:t>的监督检查</w:t>
            </w:r>
          </w:p>
        </w:tc>
        <w:tc>
          <w:tcPr>
            <w:tcW w:w="4680" w:type="dxa"/>
            <w:shd w:val="clear" w:color="auto" w:fill="auto"/>
            <w:vAlign w:val="center"/>
          </w:tcPr>
          <w:p>
            <w:pPr>
              <w:pStyle w:val="7"/>
              <w:keepNext w:val="0"/>
              <w:keepLines w:val="0"/>
              <w:pageBreakBefore w:val="0"/>
              <w:widowControl/>
              <w:kinsoku w:val="0"/>
              <w:wordWrap/>
              <w:overflowPunct/>
              <w:topLinePunct w:val="0"/>
              <w:autoSpaceDE w:val="0"/>
              <w:autoSpaceDN w:val="0"/>
              <w:bidi w:val="0"/>
              <w:adjustRightInd/>
              <w:snapToGrid/>
              <w:spacing w:line="240" w:lineRule="exact"/>
              <w:ind w:left="0" w:leftChars="0" w:right="0" w:rightChars="0"/>
              <w:jc w:val="left"/>
              <w:textAlignment w:val="baseline"/>
              <w:rPr>
                <w:rFonts w:hint="eastAsia" w:asciiTheme="minorEastAsia" w:hAnsiTheme="minorEastAsia" w:eastAsiaTheme="minorEastAsia" w:cstheme="minorEastAsia"/>
                <w:snapToGrid w:val="0"/>
                <w:color w:val="000000"/>
                <w:spacing w:val="-2"/>
                <w:kern w:val="0"/>
                <w:sz w:val="11"/>
                <w:szCs w:val="11"/>
                <w:lang w:val="en-US" w:eastAsia="zh-CN" w:bidi="ar-SA"/>
              </w:rPr>
            </w:pPr>
            <w:r>
              <w:rPr>
                <w:rFonts w:hint="eastAsia" w:asciiTheme="minorEastAsia" w:hAnsiTheme="minorEastAsia" w:eastAsiaTheme="minorEastAsia" w:cstheme="minorEastAsia"/>
                <w:spacing w:val="-2"/>
                <w:sz w:val="11"/>
                <w:szCs w:val="11"/>
              </w:rPr>
              <w:t>1.传染病防控综合管理。2.预防接种管理情况。3.法定传染病报告情况。4.传染病疫情防控情况。5.医疗废物处置、废水处理情况。6.病原微生物实验室生物安全管理。7.消毒隔离制度执行情况</w:t>
            </w:r>
            <w:r>
              <w:rPr>
                <w:rFonts w:hint="eastAsia" w:asciiTheme="minorEastAsia" w:hAnsiTheme="minorEastAsia" w:eastAsiaTheme="minorEastAsia" w:cstheme="minorEastAsia"/>
                <w:spacing w:val="-2"/>
                <w:sz w:val="11"/>
                <w:szCs w:val="11"/>
                <w:lang w:eastAsia="zh-CN"/>
              </w:rPr>
              <w:t>。</w:t>
            </w:r>
          </w:p>
        </w:tc>
        <w:tc>
          <w:tcPr>
            <w:tcW w:w="673" w:type="dxa"/>
            <w:shd w:val="clear" w:color="auto" w:fill="auto"/>
            <w:vAlign w:val="center"/>
          </w:tcPr>
          <w:p>
            <w:pPr>
              <w:pStyle w:val="7"/>
              <w:keepNext w:val="0"/>
              <w:keepLines w:val="0"/>
              <w:pageBreakBefore w:val="0"/>
              <w:widowControl/>
              <w:kinsoku w:val="0"/>
              <w:wordWrap/>
              <w:overflowPunct/>
              <w:topLinePunct w:val="0"/>
              <w:autoSpaceDE w:val="0"/>
              <w:autoSpaceDN w:val="0"/>
              <w:bidi w:val="0"/>
              <w:adjustRightInd/>
              <w:snapToGrid/>
              <w:spacing w:line="240" w:lineRule="exact"/>
              <w:ind w:left="0" w:right="0"/>
              <w:jc w:val="center"/>
              <w:textAlignment w:val="baseline"/>
              <w:rPr>
                <w:rFonts w:hint="eastAsia" w:asciiTheme="minorEastAsia" w:hAnsiTheme="minorEastAsia" w:eastAsiaTheme="minorEastAsia" w:cstheme="minorEastAsia"/>
                <w:spacing w:val="-2"/>
                <w:sz w:val="11"/>
                <w:szCs w:val="11"/>
              </w:rPr>
            </w:pPr>
            <w:r>
              <w:rPr>
                <w:rFonts w:hint="eastAsia" w:asciiTheme="minorEastAsia" w:hAnsiTheme="minorEastAsia" w:eastAsiaTheme="minorEastAsia" w:cstheme="minorEastAsia"/>
                <w:spacing w:val="-2"/>
                <w:sz w:val="11"/>
                <w:szCs w:val="11"/>
              </w:rPr>
              <w:t>医疗卫生机构、</w:t>
            </w:r>
          </w:p>
          <w:p>
            <w:pPr>
              <w:pStyle w:val="7"/>
              <w:keepNext w:val="0"/>
              <w:keepLines w:val="0"/>
              <w:pageBreakBefore w:val="0"/>
              <w:widowControl/>
              <w:kinsoku w:val="0"/>
              <w:wordWrap/>
              <w:overflowPunct/>
              <w:topLinePunct w:val="0"/>
              <w:autoSpaceDE w:val="0"/>
              <w:autoSpaceDN w:val="0"/>
              <w:bidi w:val="0"/>
              <w:adjustRightInd/>
              <w:snapToGrid/>
              <w:spacing w:line="240" w:lineRule="exact"/>
              <w:ind w:left="0" w:right="0"/>
              <w:jc w:val="center"/>
              <w:textAlignment w:val="baseline"/>
              <w:rPr>
                <w:rFonts w:hint="eastAsia" w:asciiTheme="minorEastAsia" w:hAnsiTheme="minorEastAsia" w:eastAsiaTheme="minorEastAsia" w:cstheme="minorEastAsia"/>
                <w:spacing w:val="-2"/>
                <w:sz w:val="11"/>
                <w:szCs w:val="11"/>
              </w:rPr>
            </w:pPr>
            <w:r>
              <w:rPr>
                <w:rFonts w:hint="eastAsia" w:asciiTheme="minorEastAsia" w:hAnsiTheme="minorEastAsia" w:eastAsiaTheme="minorEastAsia" w:cstheme="minorEastAsia"/>
                <w:spacing w:val="-2"/>
                <w:sz w:val="11"/>
                <w:szCs w:val="11"/>
              </w:rPr>
              <w:t>疾控机构、采供</w:t>
            </w:r>
          </w:p>
          <w:p>
            <w:pPr>
              <w:pStyle w:val="7"/>
              <w:keepNext w:val="0"/>
              <w:keepLines w:val="0"/>
              <w:pageBreakBefore w:val="0"/>
              <w:widowControl/>
              <w:kinsoku w:val="0"/>
              <w:wordWrap/>
              <w:overflowPunct/>
              <w:topLinePunct w:val="0"/>
              <w:autoSpaceDE w:val="0"/>
              <w:autoSpaceDN w:val="0"/>
              <w:bidi w:val="0"/>
              <w:adjustRightInd/>
              <w:snapToGrid/>
              <w:spacing w:line="240" w:lineRule="exact"/>
              <w:ind w:left="0" w:leftChars="0" w:right="0" w:rightChars="0"/>
              <w:jc w:val="center"/>
              <w:textAlignment w:val="baseline"/>
              <w:rPr>
                <w:rFonts w:hint="eastAsia" w:asciiTheme="minorEastAsia" w:hAnsiTheme="minorEastAsia" w:eastAsiaTheme="minorEastAsia" w:cstheme="minorEastAsia"/>
                <w:snapToGrid w:val="0"/>
                <w:color w:val="000000"/>
                <w:spacing w:val="-2"/>
                <w:kern w:val="0"/>
                <w:sz w:val="11"/>
                <w:szCs w:val="11"/>
                <w:lang w:val="en-US" w:eastAsia="zh-CN" w:bidi="ar-SA"/>
              </w:rPr>
            </w:pPr>
            <w:r>
              <w:rPr>
                <w:rFonts w:hint="eastAsia" w:asciiTheme="minorEastAsia" w:hAnsiTheme="minorEastAsia" w:eastAsiaTheme="minorEastAsia" w:cstheme="minorEastAsia"/>
                <w:spacing w:val="-2"/>
                <w:sz w:val="11"/>
                <w:szCs w:val="11"/>
              </w:rPr>
              <w:t>血机构</w:t>
            </w:r>
          </w:p>
        </w:tc>
        <w:tc>
          <w:tcPr>
            <w:tcW w:w="4994" w:type="dxa"/>
          </w:tcPr>
          <w:p>
            <w:pPr>
              <w:keepNext w:val="0"/>
              <w:keepLines w:val="0"/>
              <w:pageBreakBefore w:val="0"/>
              <w:widowControl/>
              <w:kinsoku w:val="0"/>
              <w:wordWrap/>
              <w:overflowPunct/>
              <w:topLinePunct w:val="0"/>
              <w:autoSpaceDE w:val="0"/>
              <w:autoSpaceDN w:val="0"/>
              <w:bidi w:val="0"/>
              <w:adjustRightInd/>
              <w:snapToGrid/>
              <w:spacing w:line="240" w:lineRule="exact"/>
              <w:textAlignment w:val="baseline"/>
              <w:outlineLvl w:val="0"/>
              <w:rPr>
                <w:rFonts w:hint="eastAsia" w:asciiTheme="minorEastAsia" w:hAnsiTheme="minorEastAsia" w:eastAsiaTheme="minorEastAsia" w:cstheme="minorEastAsia"/>
                <w:snapToGrid w:val="0"/>
                <w:color w:val="000000"/>
                <w:spacing w:val="-2"/>
                <w:kern w:val="0"/>
                <w:sz w:val="11"/>
                <w:szCs w:val="11"/>
                <w:lang w:val="en-US" w:eastAsia="zh-CN" w:bidi="ar-SA"/>
              </w:rPr>
            </w:pPr>
            <w:r>
              <w:rPr>
                <w:rFonts w:hint="eastAsia" w:asciiTheme="minorEastAsia" w:hAnsiTheme="minorEastAsia" w:eastAsiaTheme="minorEastAsia" w:cstheme="minorEastAsia"/>
                <w:snapToGrid w:val="0"/>
                <w:color w:val="000000"/>
                <w:spacing w:val="-2"/>
                <w:kern w:val="0"/>
                <w:sz w:val="11"/>
                <w:szCs w:val="11"/>
                <w:lang w:val="en-US" w:eastAsia="zh-CN" w:bidi="ar-SA"/>
              </w:rPr>
              <w:t>《中华人民共和国传染病防治法》（2004年8月28日中华人民共和国主席令第十七号修订，自2004年12月1日起施行，2013年6月29日中华人民共和国主席令第5号修正，自2013年6月29日起施行）</w:t>
            </w:r>
          </w:p>
          <w:p>
            <w:pPr>
              <w:keepNext w:val="0"/>
              <w:keepLines w:val="0"/>
              <w:pageBreakBefore w:val="0"/>
              <w:widowControl/>
              <w:kinsoku w:val="0"/>
              <w:wordWrap/>
              <w:overflowPunct/>
              <w:topLinePunct w:val="0"/>
              <w:autoSpaceDE w:val="0"/>
              <w:autoSpaceDN w:val="0"/>
              <w:bidi w:val="0"/>
              <w:adjustRightInd/>
              <w:snapToGrid/>
              <w:spacing w:line="240" w:lineRule="exact"/>
              <w:textAlignment w:val="baseline"/>
              <w:outlineLvl w:val="0"/>
              <w:rPr>
                <w:rFonts w:hint="eastAsia" w:asciiTheme="minorEastAsia" w:hAnsiTheme="minorEastAsia" w:eastAsiaTheme="minorEastAsia" w:cstheme="minorEastAsia"/>
                <w:b/>
                <w:bCs/>
                <w:sz w:val="11"/>
                <w:szCs w:val="11"/>
                <w:vertAlign w:val="baseline"/>
                <w:lang w:val="en-US" w:eastAsia="zh-CN"/>
              </w:rPr>
            </w:pPr>
            <w:r>
              <w:rPr>
                <w:rFonts w:hint="eastAsia" w:asciiTheme="minorEastAsia" w:hAnsiTheme="minorEastAsia" w:eastAsiaTheme="minorEastAsia" w:cstheme="minorEastAsia"/>
                <w:snapToGrid w:val="0"/>
                <w:color w:val="000000"/>
                <w:spacing w:val="-2"/>
                <w:kern w:val="0"/>
                <w:sz w:val="11"/>
                <w:szCs w:val="11"/>
                <w:lang w:val="en-US" w:eastAsia="zh-CN" w:bidi="ar-SA"/>
              </w:rPr>
              <w:t>第五十三条第一款：县级以上人民政府卫生行政部门对传染病防治工作履行下列监督检查职责：（一）对下级人民政府卫生行政部门履行本法规定的传染病防治职责进行监督检查；（二）对疾病预防控制机构、医疗机构的传染病防治工作进行监督检查；（三）对采供血机构的采供血活动进行监督检查；（四）对用于传染病防治的消毒产品及其生产单位进行监督检查，并对饮用水供水单位从事生产或者供应活动以及涉及饮用水卫生安全的产品进行监督检查；（五）对传染病菌种、毒种和传染病检测样本的采集、保藏、携带、运输、使用进行监督检查；（六）对公共场所和有关单位的卫生条件和传染病预防、控制措施进行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9" w:hRule="atLeast"/>
        </w:trPr>
        <w:tc>
          <w:tcPr>
            <w:tcW w:w="340" w:type="dxa"/>
            <w:shd w:val="clear" w:color="auto" w:fill="auto"/>
            <w:vAlign w:val="center"/>
          </w:tcPr>
          <w:p>
            <w:pPr>
              <w:pStyle w:val="7"/>
              <w:keepNext w:val="0"/>
              <w:keepLines w:val="0"/>
              <w:pageBreakBefore w:val="0"/>
              <w:widowControl/>
              <w:kinsoku w:val="0"/>
              <w:wordWrap/>
              <w:overflowPunct/>
              <w:topLinePunct w:val="0"/>
              <w:autoSpaceDE w:val="0"/>
              <w:autoSpaceDN w:val="0"/>
              <w:bidi w:val="0"/>
              <w:adjustRightInd/>
              <w:snapToGrid/>
              <w:spacing w:line="240" w:lineRule="exact"/>
              <w:ind w:left="0" w:leftChars="0" w:right="0" w:rightChars="0"/>
              <w:jc w:val="center"/>
              <w:textAlignment w:val="baseline"/>
              <w:rPr>
                <w:rFonts w:hint="eastAsia" w:asciiTheme="minorEastAsia" w:hAnsiTheme="minorEastAsia" w:eastAsiaTheme="minorEastAsia" w:cstheme="minorEastAsia"/>
                <w:snapToGrid w:val="0"/>
                <w:color w:val="000000"/>
                <w:spacing w:val="-2"/>
                <w:kern w:val="0"/>
                <w:sz w:val="11"/>
                <w:szCs w:val="11"/>
                <w:lang w:val="en-US" w:eastAsia="zh-CN" w:bidi="ar-SA"/>
              </w:rPr>
            </w:pPr>
            <w:r>
              <w:rPr>
                <w:rFonts w:hint="eastAsia" w:asciiTheme="minorEastAsia" w:hAnsiTheme="minorEastAsia" w:eastAsiaTheme="minorEastAsia" w:cstheme="minorEastAsia"/>
                <w:spacing w:val="-2"/>
                <w:sz w:val="11"/>
                <w:szCs w:val="11"/>
              </w:rPr>
              <w:t>11</w:t>
            </w:r>
          </w:p>
        </w:tc>
        <w:tc>
          <w:tcPr>
            <w:tcW w:w="538" w:type="dxa"/>
            <w:shd w:val="clear" w:color="auto" w:fill="auto"/>
            <w:vAlign w:val="center"/>
          </w:tcPr>
          <w:p>
            <w:pPr>
              <w:pStyle w:val="7"/>
              <w:keepNext w:val="0"/>
              <w:keepLines w:val="0"/>
              <w:pageBreakBefore w:val="0"/>
              <w:widowControl/>
              <w:kinsoku w:val="0"/>
              <w:wordWrap/>
              <w:overflowPunct/>
              <w:topLinePunct w:val="0"/>
              <w:autoSpaceDE w:val="0"/>
              <w:autoSpaceDN w:val="0"/>
              <w:bidi w:val="0"/>
              <w:adjustRightInd/>
              <w:snapToGrid/>
              <w:spacing w:line="240" w:lineRule="exact"/>
              <w:ind w:left="0" w:right="0"/>
              <w:jc w:val="center"/>
              <w:textAlignment w:val="baseline"/>
              <w:rPr>
                <w:rFonts w:hint="eastAsia" w:asciiTheme="minorEastAsia" w:hAnsiTheme="minorEastAsia" w:eastAsiaTheme="minorEastAsia" w:cstheme="minorEastAsia"/>
                <w:spacing w:val="-2"/>
                <w:sz w:val="11"/>
                <w:szCs w:val="11"/>
              </w:rPr>
            </w:pPr>
            <w:r>
              <w:rPr>
                <w:rFonts w:hint="eastAsia" w:asciiTheme="minorEastAsia" w:hAnsiTheme="minorEastAsia" w:eastAsiaTheme="minorEastAsia" w:cstheme="minorEastAsia"/>
                <w:spacing w:val="-2"/>
                <w:sz w:val="11"/>
                <w:szCs w:val="11"/>
              </w:rPr>
              <w:t>消毒产品生</w:t>
            </w:r>
          </w:p>
          <w:p>
            <w:pPr>
              <w:pStyle w:val="7"/>
              <w:keepNext w:val="0"/>
              <w:keepLines w:val="0"/>
              <w:pageBreakBefore w:val="0"/>
              <w:widowControl/>
              <w:kinsoku w:val="0"/>
              <w:wordWrap/>
              <w:overflowPunct/>
              <w:topLinePunct w:val="0"/>
              <w:autoSpaceDE w:val="0"/>
              <w:autoSpaceDN w:val="0"/>
              <w:bidi w:val="0"/>
              <w:adjustRightInd/>
              <w:snapToGrid/>
              <w:spacing w:line="240" w:lineRule="exact"/>
              <w:ind w:left="0" w:right="0"/>
              <w:jc w:val="center"/>
              <w:textAlignment w:val="baseline"/>
              <w:rPr>
                <w:rFonts w:hint="eastAsia" w:asciiTheme="minorEastAsia" w:hAnsiTheme="minorEastAsia" w:eastAsiaTheme="minorEastAsia" w:cstheme="minorEastAsia"/>
                <w:spacing w:val="-2"/>
                <w:sz w:val="11"/>
                <w:szCs w:val="11"/>
              </w:rPr>
            </w:pPr>
            <w:r>
              <w:rPr>
                <w:rFonts w:hint="eastAsia" w:asciiTheme="minorEastAsia" w:hAnsiTheme="minorEastAsia" w:eastAsiaTheme="minorEastAsia" w:cstheme="minorEastAsia"/>
                <w:spacing w:val="-2"/>
                <w:sz w:val="11"/>
                <w:szCs w:val="11"/>
              </w:rPr>
              <w:t>产企业、经</w:t>
            </w:r>
          </w:p>
          <w:p>
            <w:pPr>
              <w:pStyle w:val="7"/>
              <w:keepNext w:val="0"/>
              <w:keepLines w:val="0"/>
              <w:pageBreakBefore w:val="0"/>
              <w:widowControl/>
              <w:kinsoku w:val="0"/>
              <w:wordWrap/>
              <w:overflowPunct/>
              <w:topLinePunct w:val="0"/>
              <w:autoSpaceDE w:val="0"/>
              <w:autoSpaceDN w:val="0"/>
              <w:bidi w:val="0"/>
              <w:adjustRightInd/>
              <w:snapToGrid/>
              <w:spacing w:line="240" w:lineRule="exact"/>
              <w:ind w:left="0" w:leftChars="0" w:right="0" w:rightChars="0"/>
              <w:jc w:val="center"/>
              <w:textAlignment w:val="baseline"/>
              <w:rPr>
                <w:rFonts w:hint="eastAsia" w:asciiTheme="minorEastAsia" w:hAnsiTheme="minorEastAsia" w:eastAsiaTheme="minorEastAsia" w:cstheme="minorEastAsia"/>
                <w:snapToGrid w:val="0"/>
                <w:color w:val="000000"/>
                <w:spacing w:val="-2"/>
                <w:kern w:val="0"/>
                <w:sz w:val="11"/>
                <w:szCs w:val="11"/>
                <w:lang w:val="en-US" w:eastAsia="zh-CN" w:bidi="ar-SA"/>
              </w:rPr>
            </w:pPr>
            <w:r>
              <w:rPr>
                <w:rFonts w:hint="eastAsia" w:asciiTheme="minorEastAsia" w:hAnsiTheme="minorEastAsia" w:eastAsiaTheme="minorEastAsia" w:cstheme="minorEastAsia"/>
                <w:spacing w:val="-2"/>
                <w:sz w:val="11"/>
                <w:szCs w:val="11"/>
              </w:rPr>
              <w:t>管单位检查</w:t>
            </w:r>
          </w:p>
        </w:tc>
        <w:tc>
          <w:tcPr>
            <w:tcW w:w="4680" w:type="dxa"/>
            <w:shd w:val="clear" w:color="auto" w:fill="auto"/>
            <w:vAlign w:val="center"/>
          </w:tcPr>
          <w:p>
            <w:pPr>
              <w:pStyle w:val="7"/>
              <w:keepNext w:val="0"/>
              <w:keepLines w:val="0"/>
              <w:pageBreakBefore w:val="0"/>
              <w:widowControl/>
              <w:kinsoku w:val="0"/>
              <w:wordWrap/>
              <w:overflowPunct/>
              <w:topLinePunct w:val="0"/>
              <w:autoSpaceDE w:val="0"/>
              <w:autoSpaceDN w:val="0"/>
              <w:bidi w:val="0"/>
              <w:adjustRightInd/>
              <w:snapToGrid/>
              <w:spacing w:line="240" w:lineRule="exact"/>
              <w:ind w:left="0" w:leftChars="0" w:right="0" w:rightChars="0"/>
              <w:jc w:val="left"/>
              <w:textAlignment w:val="baseline"/>
              <w:rPr>
                <w:rFonts w:hint="eastAsia" w:asciiTheme="minorEastAsia" w:hAnsiTheme="minorEastAsia" w:eastAsiaTheme="minorEastAsia" w:cstheme="minorEastAsia"/>
                <w:snapToGrid w:val="0"/>
                <w:color w:val="000000"/>
                <w:spacing w:val="-2"/>
                <w:kern w:val="0"/>
                <w:sz w:val="11"/>
                <w:szCs w:val="11"/>
                <w:lang w:val="en-US" w:eastAsia="zh-CN" w:bidi="ar-SA"/>
              </w:rPr>
            </w:pPr>
            <w:r>
              <w:rPr>
                <w:rFonts w:hint="eastAsia" w:asciiTheme="minorEastAsia" w:hAnsiTheme="minorEastAsia" w:eastAsiaTheme="minorEastAsia" w:cstheme="minorEastAsia"/>
                <w:spacing w:val="-2"/>
                <w:sz w:val="11"/>
                <w:szCs w:val="11"/>
                <w:lang w:val="en-US" w:eastAsia="zh-CN"/>
              </w:rPr>
              <w:t>1</w:t>
            </w:r>
            <w:r>
              <w:rPr>
                <w:rFonts w:hint="eastAsia" w:asciiTheme="minorEastAsia" w:hAnsiTheme="minorEastAsia" w:eastAsiaTheme="minorEastAsia" w:cstheme="minorEastAsia"/>
                <w:spacing w:val="-2"/>
                <w:sz w:val="11"/>
                <w:szCs w:val="11"/>
              </w:rPr>
              <w:t>.消毒产品生产企业抽查内容：消毒产品及生产企业卫生许可证、生产条件、生产过程、使用原料卫生质量、消毒产品和物料仓储条件、消毒产品从业人员配备和管理情况、消毒产品卫生质量。2.消毒产品经管单位抽查内容：建立消毒产品进货检查验收制度情况、索取国产消毒产品生产企业卫生许可证、消毒产品卫生许可批件或卫生安</w:t>
            </w:r>
            <w:r>
              <w:rPr>
                <w:rFonts w:hint="eastAsia" w:asciiTheme="minorEastAsia" w:hAnsiTheme="minorEastAsia" w:eastAsiaTheme="minorEastAsia" w:cstheme="minorEastAsia"/>
                <w:spacing w:val="-2"/>
                <w:sz w:val="11"/>
                <w:szCs w:val="11"/>
                <w:lang w:val="en-US" w:eastAsia="zh-CN"/>
              </w:rPr>
              <w:t>全</w:t>
            </w:r>
            <w:r>
              <w:rPr>
                <w:rFonts w:hint="eastAsia" w:asciiTheme="minorEastAsia" w:hAnsiTheme="minorEastAsia" w:eastAsiaTheme="minorEastAsia" w:cstheme="minorEastAsia"/>
                <w:spacing w:val="-2"/>
                <w:sz w:val="11"/>
                <w:szCs w:val="11"/>
              </w:rPr>
              <w:t>评价报告情况、核对消毒产品名称、生产企业或在华责任单位名称及消毒产品标签说明书(铭牌)、说明书。3.在华责任单位抽查内容：工商管业执照、新消毒产品卫生许可批件、卫生安全评价报告、进口消毒产品卫生质量。</w:t>
            </w:r>
          </w:p>
        </w:tc>
        <w:tc>
          <w:tcPr>
            <w:tcW w:w="673" w:type="dxa"/>
            <w:shd w:val="clear" w:color="auto" w:fill="auto"/>
            <w:vAlign w:val="center"/>
          </w:tcPr>
          <w:p>
            <w:pPr>
              <w:pStyle w:val="7"/>
              <w:keepNext w:val="0"/>
              <w:keepLines w:val="0"/>
              <w:pageBreakBefore w:val="0"/>
              <w:widowControl/>
              <w:kinsoku w:val="0"/>
              <w:wordWrap/>
              <w:overflowPunct/>
              <w:topLinePunct w:val="0"/>
              <w:autoSpaceDE w:val="0"/>
              <w:autoSpaceDN w:val="0"/>
              <w:bidi w:val="0"/>
              <w:adjustRightInd/>
              <w:snapToGrid/>
              <w:spacing w:line="240" w:lineRule="exact"/>
              <w:ind w:left="0" w:right="0"/>
              <w:jc w:val="center"/>
              <w:textAlignment w:val="baseline"/>
              <w:rPr>
                <w:rFonts w:hint="eastAsia" w:asciiTheme="minorEastAsia" w:hAnsiTheme="minorEastAsia" w:eastAsiaTheme="minorEastAsia" w:cstheme="minorEastAsia"/>
                <w:spacing w:val="-2"/>
                <w:sz w:val="11"/>
                <w:szCs w:val="11"/>
              </w:rPr>
            </w:pPr>
            <w:r>
              <w:rPr>
                <w:rFonts w:hint="eastAsia" w:asciiTheme="minorEastAsia" w:hAnsiTheme="minorEastAsia" w:eastAsiaTheme="minorEastAsia" w:cstheme="minorEastAsia"/>
                <w:spacing w:val="-2"/>
                <w:sz w:val="11"/>
                <w:szCs w:val="11"/>
              </w:rPr>
              <w:t>消毒产品生产企</w:t>
            </w:r>
          </w:p>
          <w:p>
            <w:pPr>
              <w:pStyle w:val="7"/>
              <w:keepNext w:val="0"/>
              <w:keepLines w:val="0"/>
              <w:pageBreakBefore w:val="0"/>
              <w:widowControl/>
              <w:kinsoku w:val="0"/>
              <w:wordWrap/>
              <w:overflowPunct/>
              <w:topLinePunct w:val="0"/>
              <w:autoSpaceDE w:val="0"/>
              <w:autoSpaceDN w:val="0"/>
              <w:bidi w:val="0"/>
              <w:adjustRightInd/>
              <w:snapToGrid/>
              <w:spacing w:line="240" w:lineRule="exact"/>
              <w:ind w:left="0" w:leftChars="0" w:right="0" w:rightChars="0"/>
              <w:jc w:val="center"/>
              <w:textAlignment w:val="baseline"/>
              <w:rPr>
                <w:rFonts w:hint="eastAsia" w:asciiTheme="minorEastAsia" w:hAnsiTheme="minorEastAsia" w:eastAsiaTheme="minorEastAsia" w:cstheme="minorEastAsia"/>
                <w:snapToGrid w:val="0"/>
                <w:color w:val="000000"/>
                <w:spacing w:val="-2"/>
                <w:kern w:val="0"/>
                <w:sz w:val="11"/>
                <w:szCs w:val="11"/>
                <w:lang w:val="en-US" w:eastAsia="zh-CN" w:bidi="ar-SA"/>
              </w:rPr>
            </w:pPr>
            <w:r>
              <w:rPr>
                <w:rFonts w:hint="eastAsia" w:asciiTheme="minorEastAsia" w:hAnsiTheme="minorEastAsia" w:eastAsiaTheme="minorEastAsia" w:cstheme="minorEastAsia"/>
                <w:spacing w:val="-2"/>
                <w:sz w:val="11"/>
                <w:szCs w:val="11"/>
              </w:rPr>
              <w:t>业、经</w:t>
            </w:r>
            <w:r>
              <w:rPr>
                <w:rFonts w:hint="eastAsia" w:asciiTheme="minorEastAsia" w:hAnsiTheme="minorEastAsia" w:eastAsiaTheme="minorEastAsia" w:cstheme="minorEastAsia"/>
                <w:spacing w:val="-2"/>
                <w:sz w:val="11"/>
                <w:szCs w:val="11"/>
                <w:lang w:val="en-US" w:eastAsia="zh-CN"/>
              </w:rPr>
              <w:t>营</w:t>
            </w:r>
            <w:r>
              <w:rPr>
                <w:rFonts w:hint="eastAsia" w:asciiTheme="minorEastAsia" w:hAnsiTheme="minorEastAsia" w:eastAsiaTheme="minorEastAsia" w:cstheme="minorEastAsia"/>
                <w:spacing w:val="-2"/>
                <w:sz w:val="11"/>
                <w:szCs w:val="11"/>
              </w:rPr>
              <w:t>单位，在华</w:t>
            </w:r>
            <w:r>
              <w:rPr>
                <w:rFonts w:hint="eastAsia" w:asciiTheme="minorEastAsia" w:hAnsiTheme="minorEastAsia" w:eastAsiaTheme="minorEastAsia" w:cstheme="minorEastAsia"/>
                <w:spacing w:val="-2"/>
                <w:sz w:val="11"/>
                <w:szCs w:val="11"/>
                <w:lang w:val="en-US" w:eastAsia="zh-CN"/>
              </w:rPr>
              <w:t>责</w:t>
            </w:r>
            <w:r>
              <w:rPr>
                <w:rFonts w:hint="eastAsia" w:asciiTheme="minorEastAsia" w:hAnsiTheme="minorEastAsia" w:eastAsiaTheme="minorEastAsia" w:cstheme="minorEastAsia"/>
                <w:spacing w:val="-2"/>
                <w:sz w:val="11"/>
                <w:szCs w:val="11"/>
              </w:rPr>
              <w:t>任单位</w:t>
            </w:r>
          </w:p>
        </w:tc>
        <w:tc>
          <w:tcPr>
            <w:tcW w:w="4994" w:type="dxa"/>
          </w:tcPr>
          <w:p>
            <w:pPr>
              <w:keepNext w:val="0"/>
              <w:keepLines w:val="0"/>
              <w:pageBreakBefore w:val="0"/>
              <w:widowControl/>
              <w:kinsoku w:val="0"/>
              <w:wordWrap/>
              <w:overflowPunct/>
              <w:topLinePunct w:val="0"/>
              <w:autoSpaceDE w:val="0"/>
              <w:autoSpaceDN w:val="0"/>
              <w:bidi w:val="0"/>
              <w:adjustRightInd/>
              <w:snapToGrid/>
              <w:spacing w:line="240" w:lineRule="exact"/>
              <w:textAlignment w:val="baseline"/>
              <w:outlineLvl w:val="0"/>
              <w:rPr>
                <w:rFonts w:hint="eastAsia" w:asciiTheme="minorEastAsia" w:hAnsiTheme="minorEastAsia" w:eastAsiaTheme="minorEastAsia" w:cstheme="minorEastAsia"/>
                <w:snapToGrid w:val="0"/>
                <w:color w:val="000000"/>
                <w:spacing w:val="-2"/>
                <w:kern w:val="0"/>
                <w:sz w:val="11"/>
                <w:szCs w:val="11"/>
                <w:lang w:val="en-US" w:eastAsia="zh-CN" w:bidi="ar-SA"/>
              </w:rPr>
            </w:pPr>
            <w:r>
              <w:rPr>
                <w:rFonts w:hint="eastAsia" w:asciiTheme="minorEastAsia" w:hAnsiTheme="minorEastAsia" w:eastAsiaTheme="minorEastAsia" w:cstheme="minorEastAsia"/>
                <w:snapToGrid w:val="0"/>
                <w:color w:val="000000"/>
                <w:spacing w:val="-2"/>
                <w:kern w:val="0"/>
                <w:sz w:val="11"/>
                <w:szCs w:val="11"/>
                <w:lang w:val="en-US" w:eastAsia="zh-CN" w:bidi="ar-SA"/>
              </w:rPr>
              <w:t>《传染病防治法》第五十三条第（四）项：县级以上人民政府卫生行政部门对用于传染病防治的消毒产品及其生产单位进行监督检查，并对饮用水供水单位从事生产或者供应活动以及涉及饮用水卫生安全的产品进行监督检查。</w:t>
            </w:r>
          </w:p>
          <w:p>
            <w:pPr>
              <w:keepNext w:val="0"/>
              <w:keepLines w:val="0"/>
              <w:pageBreakBefore w:val="0"/>
              <w:widowControl/>
              <w:kinsoku w:val="0"/>
              <w:wordWrap/>
              <w:overflowPunct/>
              <w:topLinePunct w:val="0"/>
              <w:autoSpaceDE w:val="0"/>
              <w:autoSpaceDN w:val="0"/>
              <w:bidi w:val="0"/>
              <w:adjustRightInd/>
              <w:snapToGrid/>
              <w:spacing w:line="240" w:lineRule="exact"/>
              <w:textAlignment w:val="baseline"/>
              <w:outlineLvl w:val="0"/>
              <w:rPr>
                <w:rFonts w:hint="eastAsia" w:asciiTheme="minorEastAsia" w:hAnsiTheme="minorEastAsia" w:eastAsiaTheme="minorEastAsia" w:cstheme="minorEastAsia"/>
                <w:snapToGrid w:val="0"/>
                <w:color w:val="000000"/>
                <w:spacing w:val="-2"/>
                <w:kern w:val="0"/>
                <w:sz w:val="11"/>
                <w:szCs w:val="11"/>
                <w:lang w:val="en-US" w:eastAsia="zh-CN" w:bidi="ar-SA"/>
              </w:rPr>
            </w:pPr>
            <w:r>
              <w:rPr>
                <w:rFonts w:hint="eastAsia" w:asciiTheme="minorEastAsia" w:hAnsiTheme="minorEastAsia" w:eastAsiaTheme="minorEastAsia" w:cstheme="minorEastAsia"/>
                <w:snapToGrid w:val="0"/>
                <w:color w:val="000000"/>
                <w:spacing w:val="-2"/>
                <w:kern w:val="0"/>
                <w:sz w:val="11"/>
                <w:szCs w:val="11"/>
                <w:lang w:val="en-US" w:eastAsia="zh-CN" w:bidi="ar-SA"/>
              </w:rPr>
              <w:t>《消毒管理办法》（2002年3月28日卫生部令第27号公布  根据2016年1月19日《国家卫生计生委关于修改〈外国医师来华短期行医暂行管理办法〉等8件部门规章的决定和2017年12月26日《国家卫生计生委关于修改〈新食品原料安全性审查管理办法〉等7件部门规章的决定》修订。）</w:t>
            </w:r>
          </w:p>
          <w:p>
            <w:pPr>
              <w:keepNext w:val="0"/>
              <w:keepLines w:val="0"/>
              <w:pageBreakBefore w:val="0"/>
              <w:widowControl/>
              <w:kinsoku w:val="0"/>
              <w:wordWrap/>
              <w:overflowPunct/>
              <w:topLinePunct w:val="0"/>
              <w:autoSpaceDE w:val="0"/>
              <w:autoSpaceDN w:val="0"/>
              <w:bidi w:val="0"/>
              <w:adjustRightInd/>
              <w:snapToGrid/>
              <w:spacing w:line="240" w:lineRule="exact"/>
              <w:textAlignment w:val="baseline"/>
              <w:outlineLvl w:val="0"/>
              <w:rPr>
                <w:rFonts w:hint="eastAsia" w:asciiTheme="minorEastAsia" w:hAnsiTheme="minorEastAsia" w:eastAsiaTheme="minorEastAsia" w:cstheme="minorEastAsia"/>
                <w:b/>
                <w:bCs/>
                <w:sz w:val="11"/>
                <w:szCs w:val="11"/>
                <w:vertAlign w:val="baseline"/>
                <w:lang w:val="en-US" w:eastAsia="zh-CN"/>
              </w:rPr>
            </w:pPr>
            <w:r>
              <w:rPr>
                <w:rFonts w:hint="eastAsia" w:asciiTheme="minorEastAsia" w:hAnsiTheme="minorEastAsia" w:eastAsiaTheme="minorEastAsia" w:cstheme="minorEastAsia"/>
                <w:snapToGrid w:val="0"/>
                <w:color w:val="000000"/>
                <w:spacing w:val="-2"/>
                <w:kern w:val="0"/>
                <w:sz w:val="11"/>
                <w:szCs w:val="11"/>
                <w:lang w:val="en-US" w:eastAsia="zh-CN" w:bidi="ar-SA"/>
              </w:rPr>
              <w:t>第三十六条县级以上卫生行政部门对消毒工作行使下列监督管理职权：（一）对有关机构、场所和物品的消毒工作进行监督检查；（二）对消毒产品生产企业执行《消毒产品生产企业卫生规范》情况进行监督检查；（三）对消毒产品的卫生质量进行监督检查；（四）消毒服务机构的消毒服务质量进行监督检查； （五）对违反本办法的行为采取行政控制措施； （六）对违反本办法的行为给予行政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0" w:type="dxa"/>
            <w:shd w:val="clear" w:color="auto" w:fill="auto"/>
            <w:vAlign w:val="center"/>
          </w:tcPr>
          <w:p>
            <w:pPr>
              <w:pStyle w:val="7"/>
              <w:keepNext w:val="0"/>
              <w:keepLines w:val="0"/>
              <w:pageBreakBefore w:val="0"/>
              <w:widowControl/>
              <w:kinsoku w:val="0"/>
              <w:wordWrap/>
              <w:overflowPunct/>
              <w:topLinePunct w:val="0"/>
              <w:autoSpaceDE w:val="0"/>
              <w:autoSpaceDN w:val="0"/>
              <w:bidi w:val="0"/>
              <w:adjustRightInd/>
              <w:snapToGrid/>
              <w:spacing w:line="240" w:lineRule="exact"/>
              <w:ind w:left="0" w:leftChars="0" w:right="0" w:rightChars="0"/>
              <w:jc w:val="center"/>
              <w:textAlignment w:val="baseline"/>
              <w:rPr>
                <w:rFonts w:hint="eastAsia" w:asciiTheme="minorEastAsia" w:hAnsiTheme="minorEastAsia" w:eastAsiaTheme="minorEastAsia" w:cstheme="minorEastAsia"/>
                <w:snapToGrid w:val="0"/>
                <w:color w:val="000000"/>
                <w:spacing w:val="-2"/>
                <w:kern w:val="0"/>
                <w:sz w:val="11"/>
                <w:szCs w:val="11"/>
                <w:lang w:val="en-US" w:eastAsia="zh-CN" w:bidi="ar-SA"/>
              </w:rPr>
            </w:pPr>
            <w:r>
              <w:rPr>
                <w:rFonts w:hint="eastAsia" w:asciiTheme="minorEastAsia" w:hAnsiTheme="minorEastAsia" w:eastAsiaTheme="minorEastAsia" w:cstheme="minorEastAsia"/>
                <w:spacing w:val="-2"/>
                <w:sz w:val="11"/>
                <w:szCs w:val="11"/>
              </w:rPr>
              <w:t>12</w:t>
            </w:r>
          </w:p>
        </w:tc>
        <w:tc>
          <w:tcPr>
            <w:tcW w:w="538" w:type="dxa"/>
            <w:shd w:val="clear" w:color="auto" w:fill="auto"/>
            <w:vAlign w:val="center"/>
          </w:tcPr>
          <w:p>
            <w:pPr>
              <w:pStyle w:val="7"/>
              <w:keepNext w:val="0"/>
              <w:keepLines w:val="0"/>
              <w:pageBreakBefore w:val="0"/>
              <w:widowControl/>
              <w:kinsoku w:val="0"/>
              <w:wordWrap/>
              <w:overflowPunct/>
              <w:topLinePunct w:val="0"/>
              <w:autoSpaceDE w:val="0"/>
              <w:autoSpaceDN w:val="0"/>
              <w:bidi w:val="0"/>
              <w:adjustRightInd/>
              <w:snapToGrid/>
              <w:spacing w:line="240" w:lineRule="exact"/>
              <w:ind w:left="0" w:right="0"/>
              <w:jc w:val="center"/>
              <w:textAlignment w:val="baseline"/>
              <w:rPr>
                <w:rFonts w:hint="eastAsia" w:asciiTheme="minorEastAsia" w:hAnsiTheme="minorEastAsia" w:eastAsiaTheme="minorEastAsia" w:cstheme="minorEastAsia"/>
                <w:spacing w:val="-2"/>
                <w:sz w:val="11"/>
                <w:szCs w:val="11"/>
              </w:rPr>
            </w:pPr>
            <w:r>
              <w:rPr>
                <w:rFonts w:hint="eastAsia" w:asciiTheme="minorEastAsia" w:hAnsiTheme="minorEastAsia" w:eastAsiaTheme="minorEastAsia" w:cstheme="minorEastAsia"/>
                <w:spacing w:val="-2"/>
                <w:sz w:val="11"/>
                <w:szCs w:val="11"/>
              </w:rPr>
              <w:t>医疗卫生机 构的监督</w:t>
            </w:r>
          </w:p>
          <w:p>
            <w:pPr>
              <w:pStyle w:val="7"/>
              <w:keepNext w:val="0"/>
              <w:keepLines w:val="0"/>
              <w:pageBreakBefore w:val="0"/>
              <w:widowControl/>
              <w:kinsoku w:val="0"/>
              <w:wordWrap/>
              <w:overflowPunct/>
              <w:topLinePunct w:val="0"/>
              <w:autoSpaceDE w:val="0"/>
              <w:autoSpaceDN w:val="0"/>
              <w:bidi w:val="0"/>
              <w:adjustRightInd/>
              <w:snapToGrid/>
              <w:spacing w:line="240" w:lineRule="exact"/>
              <w:ind w:left="0" w:leftChars="0" w:right="0" w:rightChars="0"/>
              <w:jc w:val="center"/>
              <w:textAlignment w:val="baseline"/>
              <w:rPr>
                <w:rFonts w:hint="eastAsia" w:asciiTheme="minorEastAsia" w:hAnsiTheme="minorEastAsia" w:eastAsiaTheme="minorEastAsia" w:cstheme="minorEastAsia"/>
                <w:snapToGrid w:val="0"/>
                <w:color w:val="000000"/>
                <w:spacing w:val="-2"/>
                <w:kern w:val="0"/>
                <w:sz w:val="11"/>
                <w:szCs w:val="11"/>
                <w:lang w:val="en-US" w:eastAsia="zh-CN" w:bidi="ar-SA"/>
              </w:rPr>
            </w:pPr>
            <w:r>
              <w:rPr>
                <w:rFonts w:hint="eastAsia" w:asciiTheme="minorEastAsia" w:hAnsiTheme="minorEastAsia" w:eastAsiaTheme="minorEastAsia" w:cstheme="minorEastAsia"/>
                <w:spacing w:val="-2"/>
                <w:sz w:val="11"/>
                <w:szCs w:val="11"/>
              </w:rPr>
              <w:t>检查</w:t>
            </w:r>
          </w:p>
        </w:tc>
        <w:tc>
          <w:tcPr>
            <w:tcW w:w="4680" w:type="dxa"/>
            <w:shd w:val="clear" w:color="auto" w:fill="auto"/>
            <w:vAlign w:val="center"/>
          </w:tcPr>
          <w:p>
            <w:pPr>
              <w:pStyle w:val="7"/>
              <w:keepNext w:val="0"/>
              <w:keepLines w:val="0"/>
              <w:pageBreakBefore w:val="0"/>
              <w:widowControl/>
              <w:kinsoku w:val="0"/>
              <w:wordWrap/>
              <w:overflowPunct/>
              <w:topLinePunct w:val="0"/>
              <w:autoSpaceDE w:val="0"/>
              <w:autoSpaceDN w:val="0"/>
              <w:bidi w:val="0"/>
              <w:adjustRightInd/>
              <w:snapToGrid/>
              <w:spacing w:line="240" w:lineRule="exact"/>
              <w:ind w:left="0" w:leftChars="0" w:right="0" w:rightChars="0"/>
              <w:jc w:val="left"/>
              <w:textAlignment w:val="baseline"/>
              <w:rPr>
                <w:rFonts w:hint="eastAsia" w:asciiTheme="minorEastAsia" w:hAnsiTheme="minorEastAsia" w:eastAsiaTheme="minorEastAsia" w:cstheme="minorEastAsia"/>
                <w:snapToGrid w:val="0"/>
                <w:color w:val="000000"/>
                <w:spacing w:val="-2"/>
                <w:kern w:val="0"/>
                <w:sz w:val="11"/>
                <w:szCs w:val="11"/>
                <w:lang w:val="en-US" w:eastAsia="zh-CN" w:bidi="ar-SA"/>
              </w:rPr>
            </w:pPr>
            <w:r>
              <w:rPr>
                <w:rFonts w:hint="eastAsia" w:asciiTheme="minorEastAsia" w:hAnsiTheme="minorEastAsia" w:eastAsiaTheme="minorEastAsia" w:cstheme="minorEastAsia"/>
                <w:spacing w:val="-2"/>
                <w:sz w:val="11"/>
                <w:szCs w:val="11"/>
              </w:rPr>
              <w:t>1.对医疗机构医疗质量管理情况的监督检查</w:t>
            </w:r>
            <w:r>
              <w:rPr>
                <w:rFonts w:hint="eastAsia" w:asciiTheme="minorEastAsia" w:hAnsiTheme="minorEastAsia" w:eastAsiaTheme="minorEastAsia" w:cstheme="minorEastAsia"/>
                <w:spacing w:val="-2"/>
                <w:sz w:val="11"/>
                <w:szCs w:val="11"/>
                <w:lang w:eastAsia="zh-CN"/>
              </w:rPr>
              <w:t>。</w:t>
            </w:r>
            <w:r>
              <w:rPr>
                <w:rFonts w:hint="eastAsia" w:asciiTheme="minorEastAsia" w:hAnsiTheme="minorEastAsia" w:eastAsiaTheme="minorEastAsia" w:cstheme="minorEastAsia"/>
                <w:spacing w:val="-2"/>
                <w:sz w:val="11"/>
                <w:szCs w:val="11"/>
              </w:rPr>
              <w:t>2.对医疗机构医疗技术临床应用的监督检查</w:t>
            </w:r>
            <w:r>
              <w:rPr>
                <w:rFonts w:hint="eastAsia" w:asciiTheme="minorEastAsia" w:hAnsiTheme="minorEastAsia" w:eastAsiaTheme="minorEastAsia" w:cstheme="minorEastAsia"/>
                <w:spacing w:val="-2"/>
                <w:sz w:val="11"/>
                <w:szCs w:val="11"/>
                <w:lang w:eastAsia="zh-CN"/>
              </w:rPr>
              <w:t>。</w:t>
            </w:r>
            <w:r>
              <w:rPr>
                <w:rFonts w:hint="eastAsia" w:asciiTheme="minorEastAsia" w:hAnsiTheme="minorEastAsia" w:eastAsiaTheme="minorEastAsia" w:cstheme="minorEastAsia"/>
                <w:spacing w:val="-2"/>
                <w:sz w:val="11"/>
                <w:szCs w:val="11"/>
              </w:rPr>
              <w:t>3.对医疗机构依法执业的监督检查</w:t>
            </w:r>
            <w:r>
              <w:rPr>
                <w:rFonts w:hint="eastAsia" w:asciiTheme="minorEastAsia" w:hAnsiTheme="minorEastAsia" w:eastAsiaTheme="minorEastAsia" w:cstheme="minorEastAsia"/>
                <w:spacing w:val="-2"/>
                <w:sz w:val="11"/>
                <w:szCs w:val="11"/>
                <w:lang w:eastAsia="zh-CN"/>
              </w:rPr>
              <w:t>。</w:t>
            </w:r>
            <w:r>
              <w:rPr>
                <w:rFonts w:hint="eastAsia" w:asciiTheme="minorEastAsia" w:hAnsiTheme="minorEastAsia" w:eastAsiaTheme="minorEastAsia" w:cstheme="minorEastAsia"/>
                <w:spacing w:val="-2"/>
                <w:sz w:val="11"/>
                <w:szCs w:val="11"/>
              </w:rPr>
              <w:t>4.对中医(专长)医师执业行为的监督检查</w:t>
            </w:r>
            <w:r>
              <w:rPr>
                <w:rFonts w:hint="eastAsia" w:asciiTheme="minorEastAsia" w:hAnsiTheme="minorEastAsia" w:eastAsiaTheme="minorEastAsia" w:cstheme="minorEastAsia"/>
                <w:spacing w:val="-2"/>
                <w:sz w:val="11"/>
                <w:szCs w:val="11"/>
                <w:lang w:eastAsia="zh-CN"/>
              </w:rPr>
              <w:t>。</w:t>
            </w:r>
            <w:r>
              <w:rPr>
                <w:rFonts w:hint="eastAsia" w:asciiTheme="minorEastAsia" w:hAnsiTheme="minorEastAsia" w:eastAsiaTheme="minorEastAsia" w:cstheme="minorEastAsia"/>
                <w:spacing w:val="-2"/>
                <w:sz w:val="11"/>
                <w:szCs w:val="11"/>
              </w:rPr>
              <w:t>5.对中医诊所依法执业、医疗质量和医疗安全诊所管理等情况的监督检查</w:t>
            </w:r>
            <w:r>
              <w:rPr>
                <w:rFonts w:hint="eastAsia" w:asciiTheme="minorEastAsia" w:hAnsiTheme="minorEastAsia" w:eastAsiaTheme="minorEastAsia" w:cstheme="minorEastAsia"/>
                <w:spacing w:val="-2"/>
                <w:sz w:val="11"/>
                <w:szCs w:val="11"/>
                <w:lang w:eastAsia="zh-CN"/>
              </w:rPr>
              <w:t>。</w:t>
            </w:r>
            <w:r>
              <w:rPr>
                <w:rFonts w:hint="eastAsia" w:asciiTheme="minorEastAsia" w:hAnsiTheme="minorEastAsia" w:eastAsiaTheme="minorEastAsia" w:cstheme="minorEastAsia"/>
                <w:spacing w:val="-2"/>
                <w:sz w:val="11"/>
                <w:szCs w:val="11"/>
              </w:rPr>
              <w:t>6.对医疗机构依法执业行为的监督检查</w:t>
            </w:r>
            <w:r>
              <w:rPr>
                <w:rFonts w:hint="eastAsia" w:asciiTheme="minorEastAsia" w:hAnsiTheme="minorEastAsia" w:eastAsiaTheme="minorEastAsia" w:cstheme="minorEastAsia"/>
                <w:spacing w:val="-2"/>
                <w:sz w:val="11"/>
                <w:szCs w:val="11"/>
                <w:lang w:eastAsia="zh-CN"/>
              </w:rPr>
              <w:t>。</w:t>
            </w:r>
            <w:r>
              <w:rPr>
                <w:rFonts w:hint="eastAsia" w:asciiTheme="minorEastAsia" w:hAnsiTheme="minorEastAsia" w:eastAsiaTheme="minorEastAsia" w:cstheme="minorEastAsia"/>
                <w:spacing w:val="-2"/>
                <w:sz w:val="11"/>
                <w:szCs w:val="11"/>
              </w:rPr>
              <w:t>7</w:t>
            </w:r>
            <w:r>
              <w:rPr>
                <w:rFonts w:hint="eastAsia" w:asciiTheme="minorEastAsia" w:hAnsiTheme="minorEastAsia" w:eastAsiaTheme="minorEastAsia" w:cstheme="minorEastAsia"/>
                <w:spacing w:val="-2"/>
                <w:sz w:val="11"/>
                <w:szCs w:val="11"/>
                <w:lang w:val="en-US" w:eastAsia="zh-CN"/>
              </w:rPr>
              <w:t>.</w:t>
            </w:r>
            <w:r>
              <w:rPr>
                <w:rFonts w:hint="eastAsia" w:asciiTheme="minorEastAsia" w:hAnsiTheme="minorEastAsia" w:eastAsiaTheme="minorEastAsia" w:cstheme="minorEastAsia"/>
                <w:spacing w:val="-2"/>
                <w:sz w:val="11"/>
                <w:szCs w:val="11"/>
              </w:rPr>
              <w:t>对乡村医生从业管理工作的监督检查</w:t>
            </w:r>
            <w:r>
              <w:rPr>
                <w:rFonts w:hint="eastAsia" w:asciiTheme="minorEastAsia" w:hAnsiTheme="minorEastAsia" w:eastAsiaTheme="minorEastAsia" w:cstheme="minorEastAsia"/>
                <w:spacing w:val="-2"/>
                <w:sz w:val="11"/>
                <w:szCs w:val="11"/>
                <w:lang w:eastAsia="zh-CN"/>
              </w:rPr>
              <w:t>。</w:t>
            </w:r>
            <w:r>
              <w:rPr>
                <w:rFonts w:hint="eastAsia" w:asciiTheme="minorEastAsia" w:hAnsiTheme="minorEastAsia" w:eastAsiaTheme="minorEastAsia" w:cstheme="minorEastAsia"/>
                <w:spacing w:val="-2"/>
                <w:sz w:val="11"/>
                <w:szCs w:val="11"/>
              </w:rPr>
              <w:t>8.对医疗美容服务的监督检查</w:t>
            </w:r>
            <w:r>
              <w:rPr>
                <w:rFonts w:hint="eastAsia" w:asciiTheme="minorEastAsia" w:hAnsiTheme="minorEastAsia" w:eastAsiaTheme="minorEastAsia" w:cstheme="minorEastAsia"/>
                <w:spacing w:val="-2"/>
                <w:sz w:val="11"/>
                <w:szCs w:val="11"/>
                <w:lang w:eastAsia="zh-CN"/>
              </w:rPr>
              <w:t>。</w:t>
            </w:r>
            <w:r>
              <w:rPr>
                <w:rFonts w:hint="eastAsia" w:asciiTheme="minorEastAsia" w:hAnsiTheme="minorEastAsia" w:eastAsiaTheme="minorEastAsia" w:cstheme="minorEastAsia"/>
                <w:spacing w:val="-2"/>
                <w:sz w:val="11"/>
                <w:szCs w:val="11"/>
              </w:rPr>
              <w:t>9</w:t>
            </w:r>
            <w:r>
              <w:rPr>
                <w:rFonts w:hint="eastAsia" w:asciiTheme="minorEastAsia" w:hAnsiTheme="minorEastAsia" w:eastAsiaTheme="minorEastAsia" w:cstheme="minorEastAsia"/>
                <w:spacing w:val="-2"/>
                <w:sz w:val="11"/>
                <w:szCs w:val="11"/>
                <w:lang w:val="en-US" w:eastAsia="zh-CN"/>
              </w:rPr>
              <w:t>.</w:t>
            </w:r>
            <w:r>
              <w:rPr>
                <w:rFonts w:hint="eastAsia" w:asciiTheme="minorEastAsia" w:hAnsiTheme="minorEastAsia" w:eastAsiaTheme="minorEastAsia" w:cstheme="minorEastAsia"/>
                <w:spacing w:val="-2"/>
                <w:sz w:val="11"/>
                <w:szCs w:val="11"/>
              </w:rPr>
              <w:t>对中医药管理工作的监督检查</w:t>
            </w:r>
            <w:r>
              <w:rPr>
                <w:rFonts w:hint="eastAsia" w:asciiTheme="minorEastAsia" w:hAnsiTheme="minorEastAsia" w:eastAsiaTheme="minorEastAsia" w:cstheme="minorEastAsia"/>
                <w:spacing w:val="-2"/>
                <w:sz w:val="11"/>
                <w:szCs w:val="11"/>
                <w:lang w:eastAsia="zh-CN"/>
              </w:rPr>
              <w:t>。</w:t>
            </w:r>
            <w:r>
              <w:rPr>
                <w:rFonts w:hint="eastAsia" w:asciiTheme="minorEastAsia" w:hAnsiTheme="minorEastAsia" w:eastAsiaTheme="minorEastAsia" w:cstheme="minorEastAsia"/>
                <w:spacing w:val="-2"/>
                <w:sz w:val="11"/>
                <w:szCs w:val="11"/>
              </w:rPr>
              <w:t>10.对精神卫生工作的监督检查</w:t>
            </w:r>
            <w:r>
              <w:rPr>
                <w:rFonts w:hint="eastAsia" w:asciiTheme="minorEastAsia" w:hAnsiTheme="minorEastAsia" w:eastAsiaTheme="minorEastAsia" w:cstheme="minorEastAsia"/>
                <w:spacing w:val="-2"/>
                <w:sz w:val="11"/>
                <w:szCs w:val="11"/>
                <w:lang w:eastAsia="zh-CN"/>
              </w:rPr>
              <w:t>。</w:t>
            </w:r>
            <w:r>
              <w:rPr>
                <w:rFonts w:hint="eastAsia" w:asciiTheme="minorEastAsia" w:hAnsiTheme="minorEastAsia" w:eastAsiaTheme="minorEastAsia" w:cstheme="minorEastAsia"/>
                <w:spacing w:val="-2"/>
                <w:sz w:val="11"/>
                <w:szCs w:val="11"/>
              </w:rPr>
              <w:t>11.对医疗机构抗菌药物临床应用情况的监督检查</w:t>
            </w:r>
            <w:r>
              <w:rPr>
                <w:rFonts w:hint="eastAsia" w:asciiTheme="minorEastAsia" w:hAnsiTheme="minorEastAsia" w:eastAsiaTheme="minorEastAsia" w:cstheme="minorEastAsia"/>
                <w:spacing w:val="-2"/>
                <w:sz w:val="11"/>
                <w:szCs w:val="11"/>
                <w:lang w:eastAsia="zh-CN"/>
              </w:rPr>
              <w:t>。</w:t>
            </w:r>
            <w:r>
              <w:rPr>
                <w:rFonts w:hint="eastAsia" w:asciiTheme="minorEastAsia" w:hAnsiTheme="minorEastAsia" w:eastAsiaTheme="minorEastAsia" w:cstheme="minorEastAsia"/>
                <w:spacing w:val="-2"/>
                <w:sz w:val="11"/>
                <w:szCs w:val="11"/>
              </w:rPr>
              <w:t>12.对医疗机构处方管理工作的监督检查</w:t>
            </w:r>
            <w:r>
              <w:rPr>
                <w:rFonts w:hint="eastAsia" w:asciiTheme="minorEastAsia" w:hAnsiTheme="minorEastAsia" w:eastAsiaTheme="minorEastAsia" w:cstheme="minorEastAsia"/>
                <w:spacing w:val="-2"/>
                <w:sz w:val="11"/>
                <w:szCs w:val="11"/>
                <w:lang w:eastAsia="zh-CN"/>
              </w:rPr>
              <w:t>。</w:t>
            </w:r>
            <w:r>
              <w:rPr>
                <w:rFonts w:hint="eastAsia" w:asciiTheme="minorEastAsia" w:hAnsiTheme="minorEastAsia" w:eastAsiaTheme="minorEastAsia" w:cstheme="minorEastAsia"/>
                <w:spacing w:val="-2"/>
                <w:sz w:val="11"/>
                <w:szCs w:val="11"/>
              </w:rPr>
              <w:t>13.对执业医师开具麻醉药品和精神药品处方的情况进行监督检查</w:t>
            </w:r>
            <w:r>
              <w:rPr>
                <w:rFonts w:hint="eastAsia" w:asciiTheme="minorEastAsia" w:hAnsiTheme="minorEastAsia" w:eastAsiaTheme="minorEastAsia" w:cstheme="minorEastAsia"/>
                <w:spacing w:val="-2"/>
                <w:sz w:val="11"/>
                <w:szCs w:val="11"/>
                <w:lang w:eastAsia="zh-CN"/>
              </w:rPr>
              <w:t>。</w:t>
            </w:r>
            <w:r>
              <w:rPr>
                <w:rFonts w:hint="eastAsia" w:asciiTheme="minorEastAsia" w:hAnsiTheme="minorEastAsia" w:eastAsiaTheme="minorEastAsia" w:cstheme="minorEastAsia"/>
                <w:spacing w:val="-2"/>
                <w:sz w:val="11"/>
                <w:szCs w:val="11"/>
              </w:rPr>
              <w:t>14</w:t>
            </w:r>
            <w:r>
              <w:rPr>
                <w:rFonts w:hint="eastAsia" w:asciiTheme="minorEastAsia" w:hAnsiTheme="minorEastAsia" w:eastAsiaTheme="minorEastAsia" w:cstheme="minorEastAsia"/>
                <w:spacing w:val="-2"/>
                <w:sz w:val="11"/>
                <w:szCs w:val="11"/>
                <w:lang w:val="en-US" w:eastAsia="zh-CN"/>
              </w:rPr>
              <w:t>.</w:t>
            </w:r>
            <w:r>
              <w:rPr>
                <w:rFonts w:hint="eastAsia" w:asciiTheme="minorEastAsia" w:hAnsiTheme="minorEastAsia" w:eastAsiaTheme="minorEastAsia" w:cstheme="minorEastAsia"/>
                <w:spacing w:val="-2"/>
                <w:sz w:val="11"/>
                <w:szCs w:val="11"/>
              </w:rPr>
              <w:t>对护士的监督检查</w:t>
            </w:r>
            <w:r>
              <w:rPr>
                <w:rFonts w:hint="eastAsia" w:asciiTheme="minorEastAsia" w:hAnsiTheme="minorEastAsia" w:eastAsiaTheme="minorEastAsia" w:cstheme="minorEastAsia"/>
                <w:spacing w:val="-2"/>
                <w:sz w:val="11"/>
                <w:szCs w:val="11"/>
                <w:lang w:eastAsia="zh-CN"/>
              </w:rPr>
              <w:t>。</w:t>
            </w:r>
            <w:r>
              <w:rPr>
                <w:rFonts w:hint="eastAsia" w:asciiTheme="minorEastAsia" w:hAnsiTheme="minorEastAsia" w:eastAsiaTheme="minorEastAsia" w:cstheme="minorEastAsia"/>
                <w:spacing w:val="-2"/>
                <w:sz w:val="11"/>
                <w:szCs w:val="11"/>
              </w:rPr>
              <w:t>15.对医疗机构临床用血的监督检查</w:t>
            </w:r>
            <w:r>
              <w:rPr>
                <w:rFonts w:hint="eastAsia" w:asciiTheme="minorEastAsia" w:hAnsiTheme="minorEastAsia" w:eastAsiaTheme="minorEastAsia" w:cstheme="minorEastAsia"/>
                <w:spacing w:val="-2"/>
                <w:sz w:val="11"/>
                <w:szCs w:val="11"/>
                <w:lang w:eastAsia="zh-CN"/>
              </w:rPr>
              <w:t>。</w:t>
            </w:r>
          </w:p>
        </w:tc>
        <w:tc>
          <w:tcPr>
            <w:tcW w:w="673" w:type="dxa"/>
            <w:shd w:val="clear" w:color="auto" w:fill="auto"/>
            <w:vAlign w:val="center"/>
          </w:tcPr>
          <w:p>
            <w:pPr>
              <w:pStyle w:val="7"/>
              <w:keepNext w:val="0"/>
              <w:keepLines w:val="0"/>
              <w:pageBreakBefore w:val="0"/>
              <w:widowControl/>
              <w:kinsoku w:val="0"/>
              <w:wordWrap/>
              <w:overflowPunct/>
              <w:topLinePunct w:val="0"/>
              <w:autoSpaceDE w:val="0"/>
              <w:autoSpaceDN w:val="0"/>
              <w:bidi w:val="0"/>
              <w:adjustRightInd/>
              <w:snapToGrid/>
              <w:spacing w:line="240" w:lineRule="exact"/>
              <w:ind w:left="0" w:leftChars="0" w:right="0" w:rightChars="0"/>
              <w:jc w:val="center"/>
              <w:textAlignment w:val="baseline"/>
              <w:rPr>
                <w:rFonts w:hint="eastAsia" w:asciiTheme="minorEastAsia" w:hAnsiTheme="minorEastAsia" w:eastAsiaTheme="minorEastAsia" w:cstheme="minorEastAsia"/>
                <w:snapToGrid w:val="0"/>
                <w:color w:val="000000"/>
                <w:spacing w:val="-2"/>
                <w:kern w:val="0"/>
                <w:sz w:val="11"/>
                <w:szCs w:val="11"/>
                <w:lang w:val="en-US" w:eastAsia="zh-CN" w:bidi="ar-SA"/>
              </w:rPr>
            </w:pPr>
            <w:r>
              <w:rPr>
                <w:rFonts w:hint="eastAsia" w:asciiTheme="minorEastAsia" w:hAnsiTheme="minorEastAsia" w:eastAsiaTheme="minorEastAsia" w:cstheme="minorEastAsia"/>
                <w:spacing w:val="-2"/>
                <w:sz w:val="11"/>
                <w:szCs w:val="11"/>
              </w:rPr>
              <w:t>医疗卫生机构</w:t>
            </w:r>
          </w:p>
        </w:tc>
        <w:tc>
          <w:tcPr>
            <w:tcW w:w="4994" w:type="dxa"/>
          </w:tcPr>
          <w:p>
            <w:pPr>
              <w:keepNext w:val="0"/>
              <w:keepLines w:val="0"/>
              <w:pageBreakBefore w:val="0"/>
              <w:widowControl/>
              <w:kinsoku w:val="0"/>
              <w:wordWrap/>
              <w:overflowPunct/>
              <w:topLinePunct w:val="0"/>
              <w:autoSpaceDE w:val="0"/>
              <w:autoSpaceDN w:val="0"/>
              <w:bidi w:val="0"/>
              <w:adjustRightInd/>
              <w:snapToGrid/>
              <w:spacing w:line="240" w:lineRule="exact"/>
              <w:textAlignment w:val="baseline"/>
              <w:outlineLvl w:val="0"/>
              <w:rPr>
                <w:rFonts w:hint="eastAsia" w:asciiTheme="minorEastAsia" w:hAnsiTheme="minorEastAsia" w:eastAsiaTheme="minorEastAsia" w:cstheme="minorEastAsia"/>
                <w:snapToGrid w:val="0"/>
                <w:color w:val="000000"/>
                <w:spacing w:val="-2"/>
                <w:kern w:val="0"/>
                <w:sz w:val="11"/>
                <w:szCs w:val="11"/>
                <w:lang w:val="en-US" w:eastAsia="zh-CN" w:bidi="ar-SA"/>
              </w:rPr>
            </w:pPr>
            <w:r>
              <w:rPr>
                <w:rFonts w:hint="eastAsia" w:asciiTheme="minorEastAsia" w:hAnsiTheme="minorEastAsia" w:eastAsiaTheme="minorEastAsia" w:cstheme="minorEastAsia"/>
                <w:snapToGrid w:val="0"/>
                <w:color w:val="000000"/>
                <w:spacing w:val="-2"/>
                <w:kern w:val="0"/>
                <w:sz w:val="11"/>
                <w:szCs w:val="11"/>
                <w:lang w:val="en-US" w:eastAsia="zh-CN" w:bidi="ar-SA"/>
              </w:rPr>
              <w:t>《医疗机构管理条例》（由国务院于1994年2月26日发布，自1994年9月1日起施行。2016年2月6日国务院令第666号修改施行。2022年，国务院令第752号《国务院关于修改和废止部分行政法规的决定》对《医疗机构管理条例》的部分条款予以修改，决定自2022年5月1日起施行）第三十九条　县级以上人民政府卫生行政部门行使下列监督管理职权：（一）负责医疗机构的设置审批、执业登记、备案和校验；（二）对医疗机构的执业活动进行检</w:t>
            </w:r>
            <w:bookmarkStart w:id="0" w:name="_GoBack"/>
            <w:bookmarkEnd w:id="0"/>
            <w:r>
              <w:rPr>
                <w:rFonts w:hint="eastAsia" w:asciiTheme="minorEastAsia" w:hAnsiTheme="minorEastAsia" w:eastAsiaTheme="minorEastAsia" w:cstheme="minorEastAsia"/>
                <w:snapToGrid w:val="0"/>
                <w:color w:val="000000"/>
                <w:spacing w:val="-2"/>
                <w:kern w:val="0"/>
                <w:sz w:val="11"/>
                <w:szCs w:val="11"/>
                <w:lang w:val="en-US" w:eastAsia="zh-CN" w:bidi="ar-SA"/>
              </w:rPr>
              <w:t>查指导；（三）负责组织对医疗机构的评审；（四）对违反本条例的行为给予处罚。</w:t>
            </w:r>
          </w:p>
          <w:p>
            <w:pPr>
              <w:keepNext w:val="0"/>
              <w:keepLines w:val="0"/>
              <w:pageBreakBefore w:val="0"/>
              <w:widowControl/>
              <w:kinsoku w:val="0"/>
              <w:wordWrap/>
              <w:overflowPunct/>
              <w:topLinePunct w:val="0"/>
              <w:autoSpaceDE w:val="0"/>
              <w:autoSpaceDN w:val="0"/>
              <w:bidi w:val="0"/>
              <w:adjustRightInd/>
              <w:snapToGrid/>
              <w:spacing w:line="240" w:lineRule="exact"/>
              <w:textAlignment w:val="baseline"/>
              <w:outlineLvl w:val="0"/>
              <w:rPr>
                <w:rFonts w:hint="eastAsia" w:asciiTheme="minorEastAsia" w:hAnsiTheme="minorEastAsia" w:eastAsiaTheme="minorEastAsia" w:cstheme="minorEastAsia"/>
                <w:snapToGrid w:val="0"/>
                <w:color w:val="000000"/>
                <w:spacing w:val="-2"/>
                <w:kern w:val="0"/>
                <w:sz w:val="11"/>
                <w:szCs w:val="11"/>
                <w:lang w:val="en-US" w:eastAsia="zh-CN" w:bidi="ar-SA"/>
              </w:rPr>
            </w:pPr>
            <w:r>
              <w:rPr>
                <w:rFonts w:hint="eastAsia" w:asciiTheme="minorEastAsia" w:hAnsiTheme="minorEastAsia" w:eastAsiaTheme="minorEastAsia" w:cstheme="minorEastAsia"/>
                <w:snapToGrid w:val="0"/>
                <w:color w:val="000000"/>
                <w:spacing w:val="-2"/>
                <w:kern w:val="0"/>
                <w:sz w:val="11"/>
                <w:szCs w:val="11"/>
                <w:lang w:val="en-US" w:eastAsia="zh-CN" w:bidi="ar-SA"/>
              </w:rPr>
              <w:t>《中华人民共和国基本医疗卫生和健康促进法》第八十六条　国家建立健全机构自治、行业自律、政府监管、社会监督相结合的医疗卫生综合监督管理体系。</w:t>
            </w:r>
          </w:p>
          <w:p>
            <w:pPr>
              <w:keepNext w:val="0"/>
              <w:keepLines w:val="0"/>
              <w:pageBreakBefore w:val="0"/>
              <w:widowControl/>
              <w:kinsoku w:val="0"/>
              <w:wordWrap/>
              <w:overflowPunct/>
              <w:topLinePunct w:val="0"/>
              <w:autoSpaceDE w:val="0"/>
              <w:autoSpaceDN w:val="0"/>
              <w:bidi w:val="0"/>
              <w:adjustRightInd/>
              <w:snapToGrid/>
              <w:spacing w:line="240" w:lineRule="exact"/>
              <w:textAlignment w:val="baseline"/>
              <w:outlineLvl w:val="0"/>
              <w:rPr>
                <w:rFonts w:hint="eastAsia" w:asciiTheme="minorEastAsia" w:hAnsiTheme="minorEastAsia" w:eastAsiaTheme="minorEastAsia" w:cstheme="minorEastAsia"/>
                <w:b/>
                <w:bCs/>
                <w:sz w:val="11"/>
                <w:szCs w:val="11"/>
                <w:vertAlign w:val="baseline"/>
                <w:lang w:val="en-US" w:eastAsia="zh-CN"/>
              </w:rPr>
            </w:pPr>
            <w:r>
              <w:rPr>
                <w:rFonts w:hint="eastAsia" w:asciiTheme="minorEastAsia" w:hAnsiTheme="minorEastAsia" w:eastAsiaTheme="minorEastAsia" w:cstheme="minorEastAsia"/>
                <w:snapToGrid w:val="0"/>
                <w:color w:val="000000"/>
                <w:spacing w:val="-2"/>
                <w:kern w:val="0"/>
                <w:sz w:val="11"/>
                <w:szCs w:val="11"/>
                <w:lang w:val="en-US" w:eastAsia="zh-CN" w:bidi="ar-SA"/>
              </w:rPr>
              <w:t>县级以上人民政府卫生健康主管部门对医疗卫生行业实行属地化、全行业监督管理。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0" w:type="dxa"/>
            <w:shd w:val="clear" w:color="auto" w:fill="auto"/>
            <w:vAlign w:val="center"/>
          </w:tcPr>
          <w:p>
            <w:pPr>
              <w:pStyle w:val="7"/>
              <w:keepNext w:val="0"/>
              <w:keepLines w:val="0"/>
              <w:pageBreakBefore w:val="0"/>
              <w:widowControl/>
              <w:kinsoku w:val="0"/>
              <w:wordWrap/>
              <w:overflowPunct/>
              <w:topLinePunct w:val="0"/>
              <w:autoSpaceDE w:val="0"/>
              <w:autoSpaceDN w:val="0"/>
              <w:bidi w:val="0"/>
              <w:adjustRightInd/>
              <w:snapToGrid/>
              <w:spacing w:line="240" w:lineRule="exact"/>
              <w:ind w:left="0" w:right="0"/>
              <w:jc w:val="center"/>
              <w:textAlignment w:val="baseline"/>
              <w:rPr>
                <w:rFonts w:hint="eastAsia" w:asciiTheme="minorEastAsia" w:hAnsiTheme="minorEastAsia" w:eastAsiaTheme="minorEastAsia" w:cstheme="minorEastAsia"/>
                <w:spacing w:val="-2"/>
                <w:sz w:val="11"/>
                <w:szCs w:val="11"/>
              </w:rPr>
            </w:pPr>
          </w:p>
          <w:p>
            <w:pPr>
              <w:pStyle w:val="7"/>
              <w:keepNext w:val="0"/>
              <w:keepLines w:val="0"/>
              <w:pageBreakBefore w:val="0"/>
              <w:widowControl/>
              <w:kinsoku w:val="0"/>
              <w:wordWrap/>
              <w:overflowPunct/>
              <w:topLinePunct w:val="0"/>
              <w:autoSpaceDE w:val="0"/>
              <w:autoSpaceDN w:val="0"/>
              <w:bidi w:val="0"/>
              <w:adjustRightInd/>
              <w:snapToGrid/>
              <w:spacing w:line="240" w:lineRule="exact"/>
              <w:ind w:left="0" w:leftChars="0" w:right="0" w:rightChars="0"/>
              <w:jc w:val="center"/>
              <w:textAlignment w:val="baseline"/>
              <w:rPr>
                <w:rFonts w:hint="eastAsia" w:asciiTheme="minorEastAsia" w:hAnsiTheme="minorEastAsia" w:eastAsiaTheme="minorEastAsia" w:cstheme="minorEastAsia"/>
                <w:snapToGrid w:val="0"/>
                <w:color w:val="000000"/>
                <w:spacing w:val="-2"/>
                <w:kern w:val="0"/>
                <w:sz w:val="11"/>
                <w:szCs w:val="11"/>
                <w:lang w:val="en-US" w:eastAsia="zh-CN" w:bidi="ar-SA"/>
              </w:rPr>
            </w:pPr>
            <w:r>
              <w:rPr>
                <w:rFonts w:hint="eastAsia" w:asciiTheme="minorEastAsia" w:hAnsiTheme="minorEastAsia" w:eastAsiaTheme="minorEastAsia" w:cstheme="minorEastAsia"/>
                <w:spacing w:val="-2"/>
                <w:sz w:val="11"/>
                <w:szCs w:val="11"/>
              </w:rPr>
              <w:t>13</w:t>
            </w:r>
          </w:p>
        </w:tc>
        <w:tc>
          <w:tcPr>
            <w:tcW w:w="538" w:type="dxa"/>
            <w:shd w:val="clear" w:color="auto" w:fill="auto"/>
            <w:vAlign w:val="center"/>
          </w:tcPr>
          <w:p>
            <w:pPr>
              <w:pStyle w:val="7"/>
              <w:keepNext w:val="0"/>
              <w:keepLines w:val="0"/>
              <w:pageBreakBefore w:val="0"/>
              <w:widowControl/>
              <w:kinsoku w:val="0"/>
              <w:wordWrap/>
              <w:overflowPunct/>
              <w:topLinePunct w:val="0"/>
              <w:autoSpaceDE w:val="0"/>
              <w:autoSpaceDN w:val="0"/>
              <w:bidi w:val="0"/>
              <w:adjustRightInd/>
              <w:snapToGrid/>
              <w:spacing w:line="240" w:lineRule="exact"/>
              <w:ind w:left="0" w:leftChars="0" w:right="0" w:rightChars="0"/>
              <w:jc w:val="center"/>
              <w:textAlignment w:val="baseline"/>
              <w:rPr>
                <w:rFonts w:hint="eastAsia" w:asciiTheme="minorEastAsia" w:hAnsiTheme="minorEastAsia" w:eastAsiaTheme="minorEastAsia" w:cstheme="minorEastAsia"/>
                <w:snapToGrid w:val="0"/>
                <w:color w:val="000000"/>
                <w:spacing w:val="-2"/>
                <w:kern w:val="0"/>
                <w:sz w:val="11"/>
                <w:szCs w:val="11"/>
                <w:lang w:val="en-US" w:eastAsia="zh-CN" w:bidi="ar-SA"/>
              </w:rPr>
            </w:pPr>
            <w:r>
              <w:rPr>
                <w:rFonts w:hint="eastAsia" w:asciiTheme="minorEastAsia" w:hAnsiTheme="minorEastAsia" w:eastAsiaTheme="minorEastAsia" w:cstheme="minorEastAsia"/>
                <w:spacing w:val="-2"/>
                <w:sz w:val="11"/>
                <w:szCs w:val="11"/>
              </w:rPr>
              <w:t>采供血机构 监督检查</w:t>
            </w:r>
          </w:p>
        </w:tc>
        <w:tc>
          <w:tcPr>
            <w:tcW w:w="4680" w:type="dxa"/>
            <w:shd w:val="clear" w:color="auto" w:fill="auto"/>
            <w:vAlign w:val="center"/>
          </w:tcPr>
          <w:p>
            <w:pPr>
              <w:pStyle w:val="7"/>
              <w:keepNext w:val="0"/>
              <w:keepLines w:val="0"/>
              <w:pageBreakBefore w:val="0"/>
              <w:widowControl/>
              <w:kinsoku w:val="0"/>
              <w:wordWrap/>
              <w:overflowPunct/>
              <w:topLinePunct w:val="0"/>
              <w:autoSpaceDE w:val="0"/>
              <w:autoSpaceDN w:val="0"/>
              <w:bidi w:val="0"/>
              <w:adjustRightInd/>
              <w:snapToGrid/>
              <w:spacing w:line="240" w:lineRule="exact"/>
              <w:ind w:left="0" w:leftChars="0" w:right="0" w:rightChars="0"/>
              <w:jc w:val="left"/>
              <w:textAlignment w:val="baseline"/>
              <w:rPr>
                <w:rFonts w:hint="eastAsia" w:asciiTheme="minorEastAsia" w:hAnsiTheme="minorEastAsia" w:eastAsiaTheme="minorEastAsia" w:cstheme="minorEastAsia"/>
                <w:snapToGrid w:val="0"/>
                <w:color w:val="000000"/>
                <w:spacing w:val="-2"/>
                <w:kern w:val="0"/>
                <w:sz w:val="11"/>
                <w:szCs w:val="11"/>
                <w:lang w:val="en-US" w:eastAsia="zh-CN" w:bidi="ar-SA"/>
              </w:rPr>
            </w:pPr>
            <w:r>
              <w:rPr>
                <w:rFonts w:hint="eastAsia" w:asciiTheme="minorEastAsia" w:hAnsiTheme="minorEastAsia" w:eastAsiaTheme="minorEastAsia" w:cstheme="minorEastAsia"/>
                <w:spacing w:val="-2"/>
                <w:sz w:val="11"/>
                <w:szCs w:val="11"/>
              </w:rPr>
              <w:t>血站抽查内容：机构和人员资质、献血者管理、血液包装、检测和储存等</w:t>
            </w:r>
          </w:p>
        </w:tc>
        <w:tc>
          <w:tcPr>
            <w:tcW w:w="673" w:type="dxa"/>
            <w:shd w:val="clear" w:color="auto" w:fill="auto"/>
            <w:vAlign w:val="center"/>
          </w:tcPr>
          <w:p>
            <w:pPr>
              <w:pStyle w:val="7"/>
              <w:keepNext w:val="0"/>
              <w:keepLines w:val="0"/>
              <w:pageBreakBefore w:val="0"/>
              <w:widowControl/>
              <w:kinsoku w:val="0"/>
              <w:wordWrap/>
              <w:overflowPunct/>
              <w:topLinePunct w:val="0"/>
              <w:autoSpaceDE w:val="0"/>
              <w:autoSpaceDN w:val="0"/>
              <w:bidi w:val="0"/>
              <w:adjustRightInd/>
              <w:snapToGrid/>
              <w:spacing w:line="240" w:lineRule="exact"/>
              <w:ind w:left="0" w:leftChars="0" w:right="0" w:rightChars="0"/>
              <w:jc w:val="left"/>
              <w:textAlignment w:val="baseline"/>
              <w:rPr>
                <w:rFonts w:hint="eastAsia" w:asciiTheme="minorEastAsia" w:hAnsiTheme="minorEastAsia" w:eastAsiaTheme="minorEastAsia" w:cstheme="minorEastAsia"/>
                <w:spacing w:val="-2"/>
                <w:sz w:val="11"/>
                <w:szCs w:val="11"/>
                <w:lang w:val="en-US" w:eastAsia="zh-CN"/>
              </w:rPr>
            </w:pPr>
            <w:r>
              <w:rPr>
                <w:rFonts w:hint="eastAsia" w:asciiTheme="minorEastAsia" w:hAnsiTheme="minorEastAsia" w:eastAsiaTheme="minorEastAsia" w:cstheme="minorEastAsia"/>
                <w:spacing w:val="-2"/>
                <w:sz w:val="11"/>
                <w:szCs w:val="11"/>
              </w:rPr>
              <w:t>血站</w:t>
            </w:r>
          </w:p>
        </w:tc>
        <w:tc>
          <w:tcPr>
            <w:tcW w:w="4994" w:type="dxa"/>
          </w:tcPr>
          <w:p>
            <w:pPr>
              <w:pStyle w:val="7"/>
              <w:keepNext w:val="0"/>
              <w:keepLines w:val="0"/>
              <w:pageBreakBefore w:val="0"/>
              <w:widowControl/>
              <w:kinsoku w:val="0"/>
              <w:wordWrap/>
              <w:overflowPunct/>
              <w:topLinePunct w:val="0"/>
              <w:autoSpaceDE w:val="0"/>
              <w:autoSpaceDN w:val="0"/>
              <w:bidi w:val="0"/>
              <w:adjustRightInd/>
              <w:snapToGrid/>
              <w:spacing w:line="240" w:lineRule="exact"/>
              <w:ind w:left="0" w:leftChars="0" w:right="0" w:rightChars="0"/>
              <w:jc w:val="left"/>
              <w:textAlignment w:val="baseline"/>
              <w:rPr>
                <w:rFonts w:hint="eastAsia" w:asciiTheme="minorEastAsia" w:hAnsiTheme="minorEastAsia" w:eastAsiaTheme="minorEastAsia" w:cstheme="minorEastAsia"/>
                <w:spacing w:val="-2"/>
                <w:sz w:val="11"/>
                <w:szCs w:val="11"/>
                <w:lang w:val="en-US" w:eastAsia="zh-CN"/>
              </w:rPr>
            </w:pPr>
            <w:r>
              <w:rPr>
                <w:rFonts w:hint="eastAsia" w:asciiTheme="minorEastAsia" w:hAnsiTheme="minorEastAsia" w:eastAsiaTheme="minorEastAsia" w:cstheme="minorEastAsia"/>
                <w:spacing w:val="-2"/>
                <w:sz w:val="11"/>
                <w:szCs w:val="11"/>
                <w:lang w:val="en-US" w:eastAsia="zh-CN"/>
              </w:rPr>
              <w:t>《献血法》第四条县级以上各级人民政府卫生行政部门监督管理献血工作。《血液制品管理条例》第三条国务院卫生行政部门对全国的原料血浆的采集、供应和血液制品的生产、经营活动实施监督管理。县级以上地方各级人民政府卫生行政部门对本行政区域内的原料血浆的采集、供应和血液制品的生产、经营活动，依照本条例第三十条的规定的职责实施监督管理。第三十条：县级以上地方各级人民政府卫生行政部门依照本条例的规定负责本行政区域内的单采血浆站、供应血浆者、原料血浆的采集及血液制品经营单位的监督管理。省、自治区、直辖市人民政府卫生行政部门依照本条例的规定负责本行政区域内的血液制品生产单位的监督管理。《国务院关于在市场监管领域全面推行部门联合“双随机、一公开”监管意见》（国发〔2019〕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0" w:type="dxa"/>
            <w:shd w:val="clear" w:color="auto" w:fill="auto"/>
            <w:vAlign w:val="center"/>
          </w:tcPr>
          <w:p>
            <w:pPr>
              <w:pStyle w:val="7"/>
              <w:keepNext w:val="0"/>
              <w:keepLines w:val="0"/>
              <w:pageBreakBefore w:val="0"/>
              <w:widowControl/>
              <w:kinsoku w:val="0"/>
              <w:wordWrap/>
              <w:overflowPunct/>
              <w:topLinePunct w:val="0"/>
              <w:autoSpaceDE w:val="0"/>
              <w:autoSpaceDN w:val="0"/>
              <w:bidi w:val="0"/>
              <w:adjustRightInd/>
              <w:snapToGrid/>
              <w:spacing w:line="240" w:lineRule="exact"/>
              <w:ind w:left="0" w:right="0"/>
              <w:jc w:val="center"/>
              <w:textAlignment w:val="baseline"/>
              <w:rPr>
                <w:rFonts w:hint="eastAsia" w:asciiTheme="minorEastAsia" w:hAnsiTheme="minorEastAsia" w:eastAsiaTheme="minorEastAsia" w:cstheme="minorEastAsia"/>
                <w:spacing w:val="-2"/>
                <w:sz w:val="11"/>
                <w:szCs w:val="11"/>
              </w:rPr>
            </w:pPr>
          </w:p>
          <w:p>
            <w:pPr>
              <w:pStyle w:val="7"/>
              <w:keepNext w:val="0"/>
              <w:keepLines w:val="0"/>
              <w:pageBreakBefore w:val="0"/>
              <w:widowControl/>
              <w:kinsoku w:val="0"/>
              <w:wordWrap/>
              <w:overflowPunct/>
              <w:topLinePunct w:val="0"/>
              <w:autoSpaceDE w:val="0"/>
              <w:autoSpaceDN w:val="0"/>
              <w:bidi w:val="0"/>
              <w:adjustRightInd/>
              <w:snapToGrid/>
              <w:spacing w:line="240" w:lineRule="exact"/>
              <w:ind w:left="0" w:leftChars="0" w:right="0" w:rightChars="0"/>
              <w:jc w:val="center"/>
              <w:textAlignment w:val="baseline"/>
              <w:rPr>
                <w:rFonts w:hint="eastAsia" w:asciiTheme="minorEastAsia" w:hAnsiTheme="minorEastAsia" w:eastAsiaTheme="minorEastAsia" w:cstheme="minorEastAsia"/>
                <w:snapToGrid w:val="0"/>
                <w:color w:val="000000"/>
                <w:spacing w:val="-2"/>
                <w:kern w:val="0"/>
                <w:sz w:val="11"/>
                <w:szCs w:val="11"/>
                <w:lang w:val="en-US" w:eastAsia="zh-CN" w:bidi="ar-SA"/>
              </w:rPr>
            </w:pPr>
            <w:r>
              <w:rPr>
                <w:rFonts w:hint="eastAsia" w:asciiTheme="minorEastAsia" w:hAnsiTheme="minorEastAsia" w:eastAsiaTheme="minorEastAsia" w:cstheme="minorEastAsia"/>
                <w:spacing w:val="-2"/>
                <w:sz w:val="11"/>
                <w:szCs w:val="11"/>
              </w:rPr>
              <w:t>14</w:t>
            </w:r>
          </w:p>
        </w:tc>
        <w:tc>
          <w:tcPr>
            <w:tcW w:w="538" w:type="dxa"/>
            <w:shd w:val="clear" w:color="auto" w:fill="auto"/>
            <w:vAlign w:val="center"/>
          </w:tcPr>
          <w:p>
            <w:pPr>
              <w:pStyle w:val="7"/>
              <w:keepNext w:val="0"/>
              <w:keepLines w:val="0"/>
              <w:pageBreakBefore w:val="0"/>
              <w:widowControl/>
              <w:kinsoku w:val="0"/>
              <w:wordWrap/>
              <w:overflowPunct/>
              <w:topLinePunct w:val="0"/>
              <w:autoSpaceDE w:val="0"/>
              <w:autoSpaceDN w:val="0"/>
              <w:bidi w:val="0"/>
              <w:adjustRightInd/>
              <w:snapToGrid/>
              <w:spacing w:line="240" w:lineRule="exact"/>
              <w:ind w:left="0" w:leftChars="0" w:right="0" w:rightChars="0"/>
              <w:jc w:val="center"/>
              <w:textAlignment w:val="baseline"/>
              <w:rPr>
                <w:rFonts w:hint="eastAsia" w:asciiTheme="minorEastAsia" w:hAnsiTheme="minorEastAsia" w:eastAsiaTheme="minorEastAsia" w:cstheme="minorEastAsia"/>
                <w:snapToGrid w:val="0"/>
                <w:color w:val="000000"/>
                <w:spacing w:val="-2"/>
                <w:kern w:val="0"/>
                <w:sz w:val="11"/>
                <w:szCs w:val="11"/>
                <w:lang w:val="en-US" w:eastAsia="zh-CN" w:bidi="ar-SA"/>
              </w:rPr>
            </w:pPr>
            <w:r>
              <w:rPr>
                <w:rFonts w:hint="eastAsia" w:asciiTheme="minorEastAsia" w:hAnsiTheme="minorEastAsia" w:eastAsiaTheme="minorEastAsia" w:cstheme="minorEastAsia"/>
                <w:spacing w:val="-2"/>
                <w:sz w:val="11"/>
                <w:szCs w:val="11"/>
              </w:rPr>
              <w:t>母婴保健机 构的检查</w:t>
            </w:r>
          </w:p>
        </w:tc>
        <w:tc>
          <w:tcPr>
            <w:tcW w:w="4680" w:type="dxa"/>
            <w:shd w:val="clear" w:color="auto" w:fill="auto"/>
            <w:vAlign w:val="center"/>
          </w:tcPr>
          <w:p>
            <w:pPr>
              <w:pStyle w:val="7"/>
              <w:keepNext w:val="0"/>
              <w:keepLines w:val="0"/>
              <w:pageBreakBefore w:val="0"/>
              <w:widowControl/>
              <w:kinsoku w:val="0"/>
              <w:wordWrap/>
              <w:overflowPunct/>
              <w:topLinePunct w:val="0"/>
              <w:autoSpaceDE w:val="0"/>
              <w:autoSpaceDN w:val="0"/>
              <w:bidi w:val="0"/>
              <w:adjustRightInd/>
              <w:snapToGrid/>
              <w:spacing w:line="240" w:lineRule="exact"/>
              <w:ind w:left="0" w:leftChars="0" w:right="0" w:rightChars="0"/>
              <w:jc w:val="left"/>
              <w:textAlignment w:val="baseline"/>
              <w:rPr>
                <w:rFonts w:hint="eastAsia" w:asciiTheme="minorEastAsia" w:hAnsiTheme="minorEastAsia" w:eastAsiaTheme="minorEastAsia" w:cstheme="minorEastAsia"/>
                <w:snapToGrid w:val="0"/>
                <w:color w:val="000000"/>
                <w:spacing w:val="-2"/>
                <w:kern w:val="0"/>
                <w:sz w:val="11"/>
                <w:szCs w:val="11"/>
                <w:lang w:val="en-US" w:eastAsia="zh-CN" w:bidi="ar-SA"/>
              </w:rPr>
            </w:pPr>
            <w:r>
              <w:rPr>
                <w:rFonts w:hint="eastAsia" w:asciiTheme="minorEastAsia" w:hAnsiTheme="minorEastAsia" w:eastAsiaTheme="minorEastAsia" w:cstheme="minorEastAsia"/>
                <w:spacing w:val="-2"/>
                <w:sz w:val="11"/>
                <w:szCs w:val="11"/>
                <w:lang w:val="en-US" w:eastAsia="zh-CN"/>
              </w:rPr>
              <w:t>1</w:t>
            </w:r>
            <w:r>
              <w:rPr>
                <w:rFonts w:hint="eastAsia" w:asciiTheme="minorEastAsia" w:hAnsiTheme="minorEastAsia" w:eastAsiaTheme="minorEastAsia" w:cstheme="minorEastAsia"/>
                <w:spacing w:val="-2"/>
                <w:sz w:val="11"/>
                <w:szCs w:val="11"/>
              </w:rPr>
              <w:t>.机构及人员资质情况。2.母婴保健相关法律法规落实情况。3.相关规章制度建立及落实情况。</w:t>
            </w:r>
          </w:p>
        </w:tc>
        <w:tc>
          <w:tcPr>
            <w:tcW w:w="673" w:type="dxa"/>
            <w:shd w:val="clear" w:color="auto" w:fill="auto"/>
            <w:vAlign w:val="center"/>
          </w:tcPr>
          <w:p>
            <w:pPr>
              <w:pStyle w:val="7"/>
              <w:keepNext w:val="0"/>
              <w:keepLines w:val="0"/>
              <w:pageBreakBefore w:val="0"/>
              <w:widowControl/>
              <w:kinsoku w:val="0"/>
              <w:wordWrap/>
              <w:overflowPunct/>
              <w:topLinePunct w:val="0"/>
              <w:autoSpaceDE w:val="0"/>
              <w:autoSpaceDN w:val="0"/>
              <w:bidi w:val="0"/>
              <w:adjustRightInd/>
              <w:snapToGrid/>
              <w:spacing w:line="240" w:lineRule="exact"/>
              <w:ind w:left="0" w:leftChars="0" w:right="0" w:rightChars="0"/>
              <w:jc w:val="left"/>
              <w:textAlignment w:val="baseline"/>
              <w:rPr>
                <w:rFonts w:hint="eastAsia" w:asciiTheme="minorEastAsia" w:hAnsiTheme="minorEastAsia" w:eastAsiaTheme="minorEastAsia" w:cstheme="minorEastAsia"/>
                <w:spacing w:val="-2"/>
                <w:sz w:val="11"/>
                <w:szCs w:val="11"/>
                <w:lang w:val="en-US" w:eastAsia="zh-CN"/>
              </w:rPr>
            </w:pPr>
            <w:r>
              <w:rPr>
                <w:rFonts w:hint="eastAsia" w:asciiTheme="minorEastAsia" w:hAnsiTheme="minorEastAsia" w:eastAsiaTheme="minorEastAsia" w:cstheme="minorEastAsia"/>
                <w:spacing w:val="-2"/>
                <w:sz w:val="11"/>
                <w:szCs w:val="11"/>
                <w:lang w:val="en-US" w:eastAsia="zh-CN"/>
              </w:rPr>
              <w:t>开展母婴保健技</w:t>
            </w:r>
          </w:p>
          <w:p>
            <w:pPr>
              <w:pStyle w:val="7"/>
              <w:keepNext w:val="0"/>
              <w:keepLines w:val="0"/>
              <w:pageBreakBefore w:val="0"/>
              <w:widowControl/>
              <w:kinsoku w:val="0"/>
              <w:wordWrap/>
              <w:overflowPunct/>
              <w:topLinePunct w:val="0"/>
              <w:autoSpaceDE w:val="0"/>
              <w:autoSpaceDN w:val="0"/>
              <w:bidi w:val="0"/>
              <w:adjustRightInd/>
              <w:snapToGrid/>
              <w:spacing w:line="240" w:lineRule="exact"/>
              <w:ind w:left="0" w:leftChars="0" w:right="0" w:rightChars="0"/>
              <w:jc w:val="left"/>
              <w:textAlignment w:val="baseline"/>
              <w:rPr>
                <w:rFonts w:hint="eastAsia" w:asciiTheme="minorEastAsia" w:hAnsiTheme="minorEastAsia" w:eastAsiaTheme="minorEastAsia" w:cstheme="minorEastAsia"/>
                <w:spacing w:val="-2"/>
                <w:sz w:val="11"/>
                <w:szCs w:val="11"/>
                <w:lang w:val="en-US" w:eastAsia="zh-CN"/>
              </w:rPr>
            </w:pPr>
            <w:r>
              <w:rPr>
                <w:rFonts w:hint="eastAsia" w:asciiTheme="minorEastAsia" w:hAnsiTheme="minorEastAsia" w:eastAsiaTheme="minorEastAsia" w:cstheme="minorEastAsia"/>
                <w:spacing w:val="-2"/>
                <w:sz w:val="11"/>
                <w:szCs w:val="11"/>
                <w:lang w:val="en-US" w:eastAsia="zh-CN"/>
              </w:rPr>
              <w:t>术服务的医疗卫</w:t>
            </w:r>
          </w:p>
          <w:p>
            <w:pPr>
              <w:pStyle w:val="7"/>
              <w:keepNext w:val="0"/>
              <w:keepLines w:val="0"/>
              <w:pageBreakBefore w:val="0"/>
              <w:widowControl/>
              <w:kinsoku w:val="0"/>
              <w:wordWrap/>
              <w:overflowPunct/>
              <w:topLinePunct w:val="0"/>
              <w:autoSpaceDE w:val="0"/>
              <w:autoSpaceDN w:val="0"/>
              <w:bidi w:val="0"/>
              <w:adjustRightInd/>
              <w:snapToGrid/>
              <w:spacing w:line="240" w:lineRule="exact"/>
              <w:ind w:left="0" w:leftChars="0" w:right="0" w:rightChars="0"/>
              <w:jc w:val="left"/>
              <w:textAlignment w:val="baseline"/>
              <w:rPr>
                <w:rFonts w:hint="eastAsia" w:asciiTheme="minorEastAsia" w:hAnsiTheme="minorEastAsia" w:eastAsiaTheme="minorEastAsia" w:cstheme="minorEastAsia"/>
                <w:spacing w:val="-2"/>
                <w:sz w:val="11"/>
                <w:szCs w:val="11"/>
                <w:lang w:val="en-US" w:eastAsia="zh-CN"/>
              </w:rPr>
            </w:pPr>
            <w:r>
              <w:rPr>
                <w:rFonts w:hint="eastAsia" w:asciiTheme="minorEastAsia" w:hAnsiTheme="minorEastAsia" w:eastAsiaTheme="minorEastAsia" w:cstheme="minorEastAsia"/>
                <w:spacing w:val="-2"/>
                <w:sz w:val="11"/>
                <w:szCs w:val="11"/>
                <w:lang w:val="en-US" w:eastAsia="zh-CN"/>
              </w:rPr>
              <w:t>生机构</w:t>
            </w:r>
          </w:p>
        </w:tc>
        <w:tc>
          <w:tcPr>
            <w:tcW w:w="4994" w:type="dxa"/>
          </w:tcPr>
          <w:p>
            <w:pPr>
              <w:pStyle w:val="7"/>
              <w:keepNext w:val="0"/>
              <w:keepLines w:val="0"/>
              <w:pageBreakBefore w:val="0"/>
              <w:widowControl/>
              <w:kinsoku w:val="0"/>
              <w:wordWrap/>
              <w:overflowPunct/>
              <w:topLinePunct w:val="0"/>
              <w:autoSpaceDE w:val="0"/>
              <w:autoSpaceDN w:val="0"/>
              <w:bidi w:val="0"/>
              <w:adjustRightInd/>
              <w:snapToGrid/>
              <w:spacing w:line="240" w:lineRule="exact"/>
              <w:ind w:left="0" w:leftChars="0" w:right="0" w:rightChars="0"/>
              <w:jc w:val="left"/>
              <w:textAlignment w:val="baseline"/>
              <w:rPr>
                <w:rFonts w:hint="eastAsia" w:asciiTheme="minorEastAsia" w:hAnsiTheme="minorEastAsia" w:eastAsiaTheme="minorEastAsia" w:cstheme="minorEastAsia"/>
                <w:spacing w:val="-2"/>
                <w:sz w:val="11"/>
                <w:szCs w:val="11"/>
                <w:lang w:val="en-US" w:eastAsia="zh-CN"/>
              </w:rPr>
            </w:pPr>
            <w:r>
              <w:rPr>
                <w:rFonts w:hint="eastAsia" w:asciiTheme="minorEastAsia" w:hAnsiTheme="minorEastAsia" w:eastAsiaTheme="minorEastAsia" w:cstheme="minorEastAsia"/>
                <w:spacing w:val="-2"/>
                <w:sz w:val="11"/>
                <w:szCs w:val="11"/>
                <w:lang w:val="en-US" w:eastAsia="zh-CN"/>
              </w:rPr>
              <w:t>《中华人民共和国母婴保健法实施办法》（2001年6月20日中华人民共和国国务院令第308号公布 自公布之日起施行）第三十四条：县级以上地方人民政府卫生行政部门负责本行政区域内的母婴保健监督管理工作，履行下列监督管理职责：（二）对母婴保健法和本办法的执行情况进行监督检查。</w:t>
            </w:r>
          </w:p>
        </w:tc>
      </w:tr>
    </w:tbl>
    <w:p>
      <w:pPr>
        <w:spacing w:before="202" w:line="219" w:lineRule="auto"/>
        <w:ind w:left="2367"/>
        <w:outlineLvl w:val="0"/>
        <w:rPr>
          <w:rFonts w:hint="default" w:ascii="宋体" w:hAnsi="宋体" w:eastAsia="宋体" w:cs="宋体"/>
          <w:b/>
          <w:bCs/>
          <w:sz w:val="20"/>
          <w:szCs w:val="20"/>
          <w:lang w:val="en-US" w:eastAsia="zh-CN"/>
        </w:rPr>
      </w:pPr>
    </w:p>
    <w:p/>
    <w:sectPr>
      <w:pgSz w:w="11906" w:h="16838"/>
      <w:pgMar w:top="113" w:right="567" w:bottom="28"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93347F"/>
    <w:rsid w:val="00DA45AA"/>
    <w:rsid w:val="6F9334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6">
    <w:name w:val="Strong"/>
    <w:basedOn w:val="5"/>
    <w:qFormat/>
    <w:uiPriority w:val="0"/>
    <w:rPr>
      <w:b/>
    </w:rPr>
  </w:style>
  <w:style w:type="paragraph" w:customStyle="1" w:styleId="7">
    <w:name w:val="Table Text"/>
    <w:basedOn w:val="1"/>
    <w:semiHidden/>
    <w:qFormat/>
    <w:uiPriority w:val="0"/>
    <w:rPr>
      <w:rFonts w:ascii="宋体" w:hAnsi="宋体" w:eastAsia="宋体" w:cs="宋体"/>
      <w:sz w:val="11"/>
      <w:szCs w:val="11"/>
      <w:lang w:val="en-US" w:eastAsia="en-US" w:bidi="ar-SA"/>
    </w:rPr>
  </w:style>
  <w:style w:type="table" w:customStyle="1" w:styleId="8">
    <w:name w:val="Table Normal"/>
    <w:semiHidden/>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28</TotalTime>
  <ScaleCrop>false</ScaleCrop>
  <LinksUpToDate>false</LinksUpToDate>
  <CharactersWithSpaces>0</CharactersWithSpaces>
  <Application>WPS Office_11.8.2.8576_F1E327BC-269C-435d-A152-05C5408002CA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2025-06-18T05:44:00Z</dcterms:created>
  <dc:creator>stubborn</dc:creator>
  <cp:lastModifiedBy>wxb</cp:lastModifiedBy>
  <dcterms:modified xsi:type="dcterms:W3CDTF">2026-02-24T03:28:52Z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2052-11.8.2.8576</vt:lpwstr>
  </property>
  <property fmtid="{D5CDD505-2E9C-101B-9397-08002B2CF9AE}" pid="3" name="ICV">
    <vt:lpwstr>2F69E99223DD4ED6B90C105C06E07741_11</vt:lpwstr>
  </property>
  <property fmtid="{D5CDD505-2E9C-101B-9397-08002B2CF9AE}" pid="4" name="KSOTemplateDocerSaveRecord">
    <vt:lpwstr>eyJoZGlkIjoiNGYzMTM1ZDZjZGI2OWI1OTYwYzgyMzY5ZGNlN2FhYTkiLCJ1c2VySWQiOiI3MTI5ODUwNTIifQ==</vt:lpwstr>
  </property>
</Properties>
</file>