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C642C">
      <w:pPr>
        <w:spacing w:before="60" w:line="219" w:lineRule="auto"/>
        <w:ind w:left="1559"/>
        <w:rPr>
          <w:rFonts w:ascii="宋体" w:hAnsi="宋体" w:eastAsia="宋体" w:cs="宋体"/>
          <w:sz w:val="30"/>
          <w:szCs w:val="30"/>
        </w:rPr>
      </w:pPr>
      <w:bookmarkStart w:id="0" w:name="_GoBack"/>
      <w:bookmarkEnd w:id="0"/>
      <w:r>
        <w:rPr>
          <w:rFonts w:ascii="宋体" w:hAnsi="宋体" w:eastAsia="宋体" w:cs="宋体"/>
          <w:b/>
          <w:bCs/>
          <w:spacing w:val="-3"/>
          <w:sz w:val="30"/>
          <w:szCs w:val="30"/>
        </w:rPr>
        <w:t>第三师图木舒克市向图木舒克经济技术开发</w:t>
      </w:r>
      <w:r>
        <w:rPr>
          <w:rFonts w:ascii="宋体" w:hAnsi="宋体" w:eastAsia="宋体" w:cs="宋体"/>
          <w:b/>
          <w:bCs/>
          <w:spacing w:val="-4"/>
          <w:sz w:val="30"/>
          <w:szCs w:val="30"/>
        </w:rPr>
        <w:t>区与草湖经济技术开发区第二批赋权的清单</w:t>
      </w:r>
    </w:p>
    <w:p w14:paraId="4ECB8BE4">
      <w:pPr>
        <w:spacing w:line="70" w:lineRule="exact"/>
      </w:pPr>
    </w:p>
    <w:p w14:paraId="01558BAA">
      <w:pPr>
        <w:pStyle w:val="2"/>
      </w:pPr>
    </w:p>
    <w:tbl>
      <w:tblPr>
        <w:tblStyle w:val="5"/>
        <w:tblpPr w:leftFromText="180" w:rightFromText="180" w:vertAnchor="text" w:horzAnchor="page" w:tblpX="1331" w:tblpY="244"/>
        <w:tblOverlap w:val="never"/>
        <w:tblW w:w="146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560"/>
        <w:gridCol w:w="1439"/>
        <w:gridCol w:w="9763"/>
        <w:gridCol w:w="759"/>
        <w:gridCol w:w="740"/>
        <w:gridCol w:w="515"/>
      </w:tblGrid>
      <w:tr w14:paraId="22903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834" w:type="dxa"/>
            <w:vAlign w:val="top"/>
          </w:tcPr>
          <w:p w14:paraId="62F27AB8">
            <w:pPr>
              <w:spacing w:line="281" w:lineRule="auto"/>
              <w:rPr>
                <w:rFonts w:ascii="Arial"/>
                <w:sz w:val="21"/>
              </w:rPr>
            </w:pPr>
          </w:p>
          <w:p w14:paraId="61AD99FB">
            <w:pPr>
              <w:spacing w:line="281" w:lineRule="auto"/>
              <w:rPr>
                <w:rFonts w:ascii="Arial"/>
                <w:sz w:val="21"/>
              </w:rPr>
            </w:pPr>
          </w:p>
          <w:p w14:paraId="55BD8582">
            <w:pPr>
              <w:spacing w:line="281" w:lineRule="auto"/>
              <w:rPr>
                <w:rFonts w:ascii="Arial"/>
                <w:sz w:val="21"/>
              </w:rPr>
            </w:pPr>
          </w:p>
          <w:p w14:paraId="55BDFBBC">
            <w:pPr>
              <w:pStyle w:val="6"/>
              <w:spacing w:before="45" w:line="219" w:lineRule="auto"/>
              <w:ind w:left="55"/>
            </w:pPr>
            <w:r>
              <w:rPr>
                <w:spacing w:val="-2"/>
              </w:rPr>
              <w:t>市场监督管</w:t>
            </w:r>
          </w:p>
          <w:p w14:paraId="6905F618">
            <w:pPr>
              <w:pStyle w:val="6"/>
              <w:spacing w:before="14" w:line="221" w:lineRule="auto"/>
              <w:ind w:left="265"/>
            </w:pPr>
            <w:r>
              <w:rPr>
                <w:spacing w:val="-2"/>
              </w:rPr>
              <w:t>理局</w:t>
            </w:r>
          </w:p>
        </w:tc>
        <w:tc>
          <w:tcPr>
            <w:tcW w:w="560" w:type="dxa"/>
            <w:vAlign w:val="top"/>
          </w:tcPr>
          <w:p w14:paraId="4A81197F">
            <w:pPr>
              <w:spacing w:line="312" w:lineRule="auto"/>
              <w:rPr>
                <w:rFonts w:ascii="Arial"/>
                <w:sz w:val="21"/>
              </w:rPr>
            </w:pPr>
          </w:p>
          <w:p w14:paraId="27CE9278">
            <w:pPr>
              <w:spacing w:line="312" w:lineRule="auto"/>
              <w:rPr>
                <w:rFonts w:ascii="Arial"/>
                <w:sz w:val="21"/>
              </w:rPr>
            </w:pPr>
          </w:p>
          <w:p w14:paraId="36B65C47">
            <w:pPr>
              <w:spacing w:line="312" w:lineRule="auto"/>
              <w:rPr>
                <w:rFonts w:ascii="Arial"/>
                <w:sz w:val="21"/>
              </w:rPr>
            </w:pPr>
          </w:p>
          <w:p w14:paraId="2848147E">
            <w:pPr>
              <w:pStyle w:val="6"/>
              <w:spacing w:before="45"/>
              <w:ind w:left="161"/>
            </w:pPr>
            <w:r>
              <w:rPr>
                <w:spacing w:val="-2"/>
              </w:rPr>
              <w:t>377</w:t>
            </w:r>
          </w:p>
        </w:tc>
        <w:tc>
          <w:tcPr>
            <w:tcW w:w="1439" w:type="dxa"/>
            <w:vAlign w:val="top"/>
          </w:tcPr>
          <w:p w14:paraId="13C4E7FD">
            <w:pPr>
              <w:spacing w:line="281" w:lineRule="auto"/>
              <w:rPr>
                <w:rFonts w:ascii="Arial"/>
                <w:sz w:val="21"/>
              </w:rPr>
            </w:pPr>
          </w:p>
          <w:p w14:paraId="6FCCAFF7">
            <w:pPr>
              <w:spacing w:line="281" w:lineRule="auto"/>
              <w:rPr>
                <w:rFonts w:ascii="Arial"/>
                <w:sz w:val="21"/>
              </w:rPr>
            </w:pPr>
          </w:p>
          <w:p w14:paraId="517A88D6">
            <w:pPr>
              <w:spacing w:line="281" w:lineRule="auto"/>
              <w:rPr>
                <w:rFonts w:ascii="Arial"/>
                <w:sz w:val="21"/>
              </w:rPr>
            </w:pPr>
          </w:p>
          <w:p w14:paraId="584D1961">
            <w:pPr>
              <w:pStyle w:val="6"/>
              <w:spacing w:before="45"/>
              <w:ind w:left="640" w:right="23" w:hanging="629"/>
            </w:pPr>
            <w:r>
              <w:rPr>
                <w:spacing w:val="-1"/>
              </w:rPr>
              <w:t>食品生产加工小作坊登</w:t>
            </w:r>
            <w:r>
              <w:rPr>
                <w:spacing w:val="3"/>
              </w:rPr>
              <w:t xml:space="preserve"> </w:t>
            </w:r>
            <w:r>
              <w:t>记</w:t>
            </w:r>
          </w:p>
        </w:tc>
        <w:tc>
          <w:tcPr>
            <w:tcW w:w="9763" w:type="dxa"/>
            <w:vAlign w:val="top"/>
          </w:tcPr>
          <w:p w14:paraId="592FAD74">
            <w:pPr>
              <w:pStyle w:val="6"/>
              <w:spacing w:before="53" w:line="211" w:lineRule="auto"/>
            </w:pPr>
            <w:r>
              <w:rPr>
                <w:spacing w:val="1"/>
              </w:rPr>
              <w:t>【法律】《中华人民共和国食品安全法》(2018修正)(2009年2月28日第十一届全国人民代表大会常务委员会第七次会议通过2015年4</w:t>
            </w:r>
            <w:r>
              <w:t>月24日第十二届全国人</w:t>
            </w:r>
          </w:p>
          <w:p w14:paraId="3A69FAE6">
            <w:pPr>
              <w:pStyle w:val="6"/>
              <w:spacing w:before="1" w:line="230" w:lineRule="auto"/>
              <w:ind w:left="62"/>
            </w:pPr>
            <w:r>
              <w:t>民代表大会常务委员会第十四次会议修订 根据2018年12月29日第</w:t>
            </w:r>
            <w:r>
              <w:rPr>
                <w:spacing w:val="-1"/>
              </w:rPr>
              <w:t>十三届全国人民代表大会常务委员会第七次会议《关于修改《中华人民共和国产品质量法》等</w:t>
            </w:r>
            <w:r>
              <w:t xml:space="preserve"> </w:t>
            </w:r>
            <w:r>
              <w:rPr>
                <w:spacing w:val="1"/>
              </w:rPr>
              <w:t>五部法律的决定》修正，自2018年12月29</w:t>
            </w:r>
            <w:r>
              <w:t>日起施行。)</w:t>
            </w:r>
          </w:p>
          <w:p w14:paraId="2CE3B8D9">
            <w:pPr>
              <w:pStyle w:val="6"/>
              <w:spacing w:line="218" w:lineRule="auto"/>
              <w:ind w:left="62"/>
            </w:pPr>
            <w:r>
              <w:t>第三十五条</w:t>
            </w:r>
            <w:r>
              <w:rPr>
                <w:spacing w:val="20"/>
                <w:w w:val="101"/>
              </w:rPr>
              <w:t xml:space="preserve"> </w:t>
            </w:r>
            <w:r>
              <w:t>国家对食品生产经营实行许可制度。从事食品生产、食品销售、餐饮服务，应当依法取得许</w:t>
            </w:r>
            <w:r>
              <w:rPr>
                <w:spacing w:val="-1"/>
              </w:rPr>
              <w:t>可。但是，销售食用农产品，不需要取得许可。</w:t>
            </w:r>
          </w:p>
          <w:p w14:paraId="21504C67">
            <w:pPr>
              <w:pStyle w:val="6"/>
              <w:spacing w:before="3" w:line="215" w:lineRule="auto"/>
              <w:ind w:left="62" w:firstLine="249"/>
            </w:pPr>
            <w:r>
              <w:rPr>
                <w:spacing w:val="-1"/>
              </w:rPr>
              <w:t>县级以上地方人民政府食品安全监督管理部门应当依照《中华人民共和国行政许可法》的规定，审核申请人提交的本法第三十三</w:t>
            </w:r>
            <w:r>
              <w:rPr>
                <w:spacing w:val="-2"/>
              </w:rPr>
              <w:t>条第一款第一项至第四项规</w:t>
            </w:r>
            <w:r>
              <w:t xml:space="preserve"> 定要求的相关资料，必要时对申请人的生产经营场所进行现场核查；对符合规定条件的，准予许可；对不符合规定条件的，不予许可并</w:t>
            </w:r>
            <w:r>
              <w:rPr>
                <w:spacing w:val="-1"/>
              </w:rPr>
              <w:t>书面说明理由。</w:t>
            </w:r>
          </w:p>
          <w:p w14:paraId="2017BFE3">
            <w:pPr>
              <w:pStyle w:val="6"/>
              <w:spacing w:before="14" w:line="224" w:lineRule="auto"/>
              <w:ind w:left="62"/>
            </w:pPr>
            <w:r>
              <w:t>第三十六条 食品生产加工小作坊和食品摊版等从事食品生产经营</w:t>
            </w:r>
            <w:r>
              <w:rPr>
                <w:spacing w:val="-1"/>
              </w:rPr>
              <w:t>活动，应当符合本法规定的与其生产经营规模、条件相适应的食品安全要求，保证所生产经营</w:t>
            </w:r>
            <w:r>
              <w:t xml:space="preserve"> </w:t>
            </w:r>
            <w:r>
              <w:rPr>
                <w:spacing w:val="1"/>
              </w:rPr>
              <w:t>的食品卫生、无毒、无害，食品安全监督管理部门应当对其加强监督管理.</w:t>
            </w:r>
          </w:p>
          <w:p w14:paraId="709EDA8A">
            <w:pPr>
              <w:pStyle w:val="6"/>
              <w:spacing w:before="1" w:line="226" w:lineRule="auto"/>
              <w:ind w:left="62" w:firstLine="249"/>
            </w:pPr>
            <w:r>
              <w:rPr>
                <w:spacing w:val="-1"/>
              </w:rPr>
              <w:t>县级以上地方人民政府应当对食品生产加工小作坊、食品推贩等进行综合治理，加强服务和统一规划，改善其生产经营环境，鼓</w:t>
            </w:r>
            <w:r>
              <w:rPr>
                <w:spacing w:val="-2"/>
              </w:rPr>
              <w:t>励和支持其改进生产经营条</w:t>
            </w:r>
            <w:r>
              <w:t xml:space="preserve"> 件，进入集中交易市场、店铺等固定场所经营，或者在指定的临时经营区域、时</w:t>
            </w:r>
            <w:r>
              <w:rPr>
                <w:spacing w:val="-1"/>
              </w:rPr>
              <w:t>段经营。</w:t>
            </w:r>
          </w:p>
          <w:p w14:paraId="32393DD1">
            <w:pPr>
              <w:pStyle w:val="6"/>
              <w:spacing w:before="6" w:line="219" w:lineRule="auto"/>
              <w:ind w:left="312"/>
            </w:pPr>
            <w:r>
              <w:t>食品生产加工小作坊和食品摊贩等的具体管理办法由省，自治区、直辖市制定。</w:t>
            </w:r>
          </w:p>
        </w:tc>
        <w:tc>
          <w:tcPr>
            <w:tcW w:w="759" w:type="dxa"/>
            <w:vAlign w:val="top"/>
          </w:tcPr>
          <w:p w14:paraId="6357E73F">
            <w:pPr>
              <w:spacing w:line="307" w:lineRule="auto"/>
              <w:rPr>
                <w:rFonts w:ascii="Arial"/>
                <w:sz w:val="21"/>
              </w:rPr>
            </w:pPr>
          </w:p>
          <w:p w14:paraId="3470B995">
            <w:pPr>
              <w:spacing w:line="308" w:lineRule="auto"/>
              <w:rPr>
                <w:rFonts w:ascii="Arial"/>
                <w:sz w:val="21"/>
              </w:rPr>
            </w:pPr>
          </w:p>
          <w:p w14:paraId="0F04141D">
            <w:pPr>
              <w:spacing w:line="308" w:lineRule="auto"/>
              <w:rPr>
                <w:rFonts w:ascii="Arial"/>
                <w:sz w:val="21"/>
              </w:rPr>
            </w:pPr>
          </w:p>
          <w:p w14:paraId="2A8D27D0">
            <w:pPr>
              <w:pStyle w:val="6"/>
              <w:spacing w:before="45" w:line="220" w:lineRule="auto"/>
              <w:ind w:left="99"/>
            </w:pPr>
            <w:r>
              <w:rPr>
                <w:spacing w:val="-2"/>
              </w:rPr>
              <w:t>行政许可</w:t>
            </w:r>
          </w:p>
        </w:tc>
        <w:tc>
          <w:tcPr>
            <w:tcW w:w="740" w:type="dxa"/>
            <w:vAlign w:val="top"/>
          </w:tcPr>
          <w:p w14:paraId="4E161290">
            <w:pPr>
              <w:spacing w:line="307" w:lineRule="auto"/>
              <w:rPr>
                <w:rFonts w:ascii="Arial"/>
                <w:sz w:val="21"/>
              </w:rPr>
            </w:pPr>
          </w:p>
          <w:p w14:paraId="21576188">
            <w:pPr>
              <w:spacing w:line="307" w:lineRule="auto"/>
              <w:rPr>
                <w:rFonts w:ascii="Arial"/>
                <w:sz w:val="21"/>
              </w:rPr>
            </w:pPr>
          </w:p>
          <w:p w14:paraId="07137584">
            <w:pPr>
              <w:spacing w:line="308" w:lineRule="auto"/>
              <w:rPr>
                <w:rFonts w:ascii="Arial"/>
                <w:sz w:val="21"/>
              </w:rPr>
            </w:pPr>
          </w:p>
          <w:p w14:paraId="5C35328E">
            <w:pPr>
              <w:pStyle w:val="6"/>
              <w:spacing w:before="46" w:line="219" w:lineRule="auto"/>
              <w:ind w:left="230"/>
            </w:pPr>
            <w:r>
              <w:rPr>
                <w:spacing w:val="-2"/>
              </w:rPr>
              <w:t>授权</w:t>
            </w:r>
          </w:p>
        </w:tc>
        <w:tc>
          <w:tcPr>
            <w:tcW w:w="515" w:type="dxa"/>
            <w:vAlign w:val="top"/>
          </w:tcPr>
          <w:p w14:paraId="38D6FFD3">
            <w:pPr>
              <w:rPr>
                <w:rFonts w:ascii="Arial"/>
                <w:sz w:val="21"/>
              </w:rPr>
            </w:pPr>
          </w:p>
        </w:tc>
      </w:tr>
    </w:tbl>
    <w:p w14:paraId="6E2DC8B9">
      <w:pPr>
        <w:sectPr>
          <w:footerReference r:id="rId5" w:type="default"/>
          <w:pgSz w:w="16830" w:h="11810"/>
          <w:pgMar w:top="687" w:right="1274" w:bottom="400" w:left="945" w:header="0" w:footer="0" w:gutter="0"/>
          <w:cols w:space="720" w:num="1"/>
        </w:sectPr>
      </w:pPr>
    </w:p>
    <w:tbl>
      <w:tblPr>
        <w:tblStyle w:val="5"/>
        <w:tblW w:w="14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530"/>
        <w:gridCol w:w="1469"/>
        <w:gridCol w:w="9743"/>
        <w:gridCol w:w="759"/>
        <w:gridCol w:w="730"/>
        <w:gridCol w:w="524"/>
      </w:tblGrid>
      <w:tr w14:paraId="6B505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844" w:type="dxa"/>
            <w:vAlign w:val="top"/>
          </w:tcPr>
          <w:p w14:paraId="6345261D">
            <w:pPr>
              <w:spacing w:line="253" w:lineRule="auto"/>
              <w:rPr>
                <w:rFonts w:ascii="Arial"/>
                <w:sz w:val="21"/>
              </w:rPr>
            </w:pPr>
          </w:p>
          <w:p w14:paraId="5A1E1682">
            <w:pPr>
              <w:spacing w:line="253" w:lineRule="auto"/>
              <w:rPr>
                <w:rFonts w:ascii="Arial"/>
                <w:sz w:val="21"/>
              </w:rPr>
            </w:pPr>
          </w:p>
          <w:p w14:paraId="5F39322F">
            <w:pPr>
              <w:spacing w:line="253" w:lineRule="auto"/>
              <w:rPr>
                <w:rFonts w:ascii="Arial"/>
                <w:sz w:val="21"/>
              </w:rPr>
            </w:pPr>
          </w:p>
          <w:p w14:paraId="6454C48A">
            <w:pPr>
              <w:spacing w:line="253" w:lineRule="auto"/>
              <w:rPr>
                <w:rFonts w:ascii="Arial"/>
                <w:sz w:val="21"/>
              </w:rPr>
            </w:pPr>
          </w:p>
          <w:p w14:paraId="56E97825">
            <w:pPr>
              <w:spacing w:line="254" w:lineRule="auto"/>
              <w:rPr>
                <w:rFonts w:ascii="Arial"/>
                <w:sz w:val="21"/>
              </w:rPr>
            </w:pPr>
          </w:p>
          <w:p w14:paraId="23C878E1">
            <w:pPr>
              <w:spacing w:line="254" w:lineRule="auto"/>
              <w:rPr>
                <w:rFonts w:ascii="Arial"/>
                <w:sz w:val="21"/>
              </w:rPr>
            </w:pPr>
          </w:p>
          <w:p w14:paraId="2CBACD9E">
            <w:pPr>
              <w:spacing w:line="254" w:lineRule="auto"/>
              <w:rPr>
                <w:rFonts w:ascii="Arial"/>
                <w:sz w:val="21"/>
              </w:rPr>
            </w:pPr>
          </w:p>
          <w:p w14:paraId="56AE8087">
            <w:pPr>
              <w:pStyle w:val="6"/>
              <w:spacing w:before="45" w:line="199" w:lineRule="auto"/>
              <w:ind w:left="65"/>
            </w:pPr>
            <w:r>
              <w:rPr>
                <w:spacing w:val="-2"/>
              </w:rPr>
              <w:t>市场监督管</w:t>
            </w:r>
          </w:p>
          <w:p w14:paraId="42C23BB1">
            <w:pPr>
              <w:pStyle w:val="6"/>
              <w:spacing w:line="220" w:lineRule="auto"/>
              <w:ind w:left="264"/>
            </w:pPr>
            <w:r>
              <w:rPr>
                <w:spacing w:val="-2"/>
              </w:rPr>
              <w:t>理局</w:t>
            </w:r>
          </w:p>
        </w:tc>
        <w:tc>
          <w:tcPr>
            <w:tcW w:w="530" w:type="dxa"/>
            <w:vAlign w:val="top"/>
          </w:tcPr>
          <w:p w14:paraId="35AE43DA">
            <w:pPr>
              <w:spacing w:line="266" w:lineRule="auto"/>
              <w:rPr>
                <w:rFonts w:ascii="Arial"/>
                <w:sz w:val="21"/>
              </w:rPr>
            </w:pPr>
          </w:p>
          <w:p w14:paraId="786D664B">
            <w:pPr>
              <w:spacing w:line="266" w:lineRule="auto"/>
              <w:rPr>
                <w:rFonts w:ascii="Arial"/>
                <w:sz w:val="21"/>
              </w:rPr>
            </w:pPr>
          </w:p>
          <w:p w14:paraId="3DA2297E">
            <w:pPr>
              <w:spacing w:line="267" w:lineRule="auto"/>
              <w:rPr>
                <w:rFonts w:ascii="Arial"/>
                <w:sz w:val="21"/>
              </w:rPr>
            </w:pPr>
          </w:p>
          <w:p w14:paraId="4553B689">
            <w:pPr>
              <w:spacing w:line="267" w:lineRule="auto"/>
              <w:rPr>
                <w:rFonts w:ascii="Arial"/>
                <w:sz w:val="21"/>
              </w:rPr>
            </w:pPr>
          </w:p>
          <w:p w14:paraId="7D60BA33">
            <w:pPr>
              <w:spacing w:line="267" w:lineRule="auto"/>
              <w:rPr>
                <w:rFonts w:ascii="Arial"/>
                <w:sz w:val="21"/>
              </w:rPr>
            </w:pPr>
          </w:p>
          <w:p w14:paraId="0B3A9F66">
            <w:pPr>
              <w:spacing w:line="267" w:lineRule="auto"/>
              <w:rPr>
                <w:rFonts w:ascii="Arial"/>
                <w:sz w:val="21"/>
              </w:rPr>
            </w:pPr>
          </w:p>
          <w:p w14:paraId="42762D6B">
            <w:pPr>
              <w:spacing w:line="267" w:lineRule="auto"/>
              <w:rPr>
                <w:rFonts w:ascii="Arial"/>
                <w:sz w:val="21"/>
              </w:rPr>
            </w:pPr>
          </w:p>
          <w:p w14:paraId="128BE93A">
            <w:pPr>
              <w:pStyle w:val="6"/>
              <w:spacing w:before="45"/>
              <w:ind w:left="150"/>
            </w:pPr>
            <w:r>
              <w:rPr>
                <w:spacing w:val="-2"/>
              </w:rPr>
              <w:t>378</w:t>
            </w:r>
          </w:p>
        </w:tc>
        <w:tc>
          <w:tcPr>
            <w:tcW w:w="1469" w:type="dxa"/>
            <w:vAlign w:val="top"/>
          </w:tcPr>
          <w:p w14:paraId="507C8419">
            <w:pPr>
              <w:spacing w:line="263" w:lineRule="auto"/>
              <w:rPr>
                <w:rFonts w:ascii="Arial"/>
                <w:sz w:val="21"/>
              </w:rPr>
            </w:pPr>
          </w:p>
          <w:p w14:paraId="1EAC7F22">
            <w:pPr>
              <w:spacing w:line="263" w:lineRule="auto"/>
              <w:rPr>
                <w:rFonts w:ascii="Arial"/>
                <w:sz w:val="21"/>
              </w:rPr>
            </w:pPr>
          </w:p>
          <w:p w14:paraId="5D65CC50">
            <w:pPr>
              <w:spacing w:line="264" w:lineRule="auto"/>
              <w:rPr>
                <w:rFonts w:ascii="Arial"/>
                <w:sz w:val="21"/>
              </w:rPr>
            </w:pPr>
          </w:p>
          <w:p w14:paraId="2AF25C7D">
            <w:pPr>
              <w:pStyle w:val="6"/>
              <w:spacing w:before="45" w:line="212" w:lineRule="auto"/>
              <w:ind w:left="60"/>
            </w:pPr>
            <w:r>
              <w:rPr>
                <w:spacing w:val="-1"/>
              </w:rPr>
              <w:t>企业注册登记(师市辖</w:t>
            </w:r>
          </w:p>
          <w:p w14:paraId="31BC308C">
            <w:pPr>
              <w:pStyle w:val="6"/>
              <w:spacing w:line="220" w:lineRule="auto"/>
              <w:jc w:val="right"/>
            </w:pPr>
            <w:r>
              <w:rPr>
                <w:spacing w:val="-1"/>
              </w:rPr>
              <w:t>区公司、非企业公司，</w:t>
            </w:r>
          </w:p>
          <w:p w14:paraId="697B6084">
            <w:pPr>
              <w:pStyle w:val="6"/>
              <w:spacing w:before="2" w:line="219" w:lineRule="auto"/>
              <w:ind w:left="21"/>
            </w:pPr>
            <w:r>
              <w:rPr>
                <w:spacing w:val="-1"/>
              </w:rPr>
              <w:t>合伙企业、个人独资企</w:t>
            </w:r>
          </w:p>
          <w:p w14:paraId="5C03C294">
            <w:pPr>
              <w:pStyle w:val="6"/>
              <w:spacing w:before="3" w:line="211" w:lineRule="auto"/>
              <w:ind w:left="21"/>
            </w:pPr>
            <w:r>
              <w:rPr>
                <w:spacing w:val="-1"/>
              </w:rPr>
              <w:t>业、个体工商户、农民</w:t>
            </w:r>
          </w:p>
          <w:p w14:paraId="1645614B">
            <w:pPr>
              <w:pStyle w:val="6"/>
              <w:spacing w:line="219" w:lineRule="auto"/>
              <w:jc w:val="right"/>
            </w:pPr>
            <w:r>
              <w:rPr>
                <w:spacing w:val="3"/>
              </w:rPr>
              <w:t>专业合作社注册登记；</w:t>
            </w:r>
          </w:p>
          <w:p w14:paraId="77BF9F12">
            <w:pPr>
              <w:pStyle w:val="6"/>
              <w:spacing w:before="3" w:line="219" w:lineRule="auto"/>
              <w:ind w:left="10"/>
            </w:pPr>
            <w:r>
              <w:rPr>
                <w:spacing w:val="-1"/>
              </w:rPr>
              <w:t>师(市)辖区企业设立</w:t>
            </w:r>
          </w:p>
          <w:p w14:paraId="24699DA2">
            <w:pPr>
              <w:pStyle w:val="6"/>
              <w:spacing w:before="14" w:line="198" w:lineRule="auto"/>
              <w:ind w:left="21"/>
            </w:pPr>
            <w:r>
              <w:t>的非法人分支机构注册</w:t>
            </w:r>
          </w:p>
          <w:p w14:paraId="5FC799A3">
            <w:pPr>
              <w:pStyle w:val="6"/>
              <w:spacing w:before="1" w:line="219" w:lineRule="auto"/>
              <w:ind w:left="21"/>
            </w:pPr>
            <w:r>
              <w:rPr>
                <w:spacing w:val="-1"/>
              </w:rPr>
              <w:t>登记；国家市场监督管</w:t>
            </w:r>
          </w:p>
          <w:p w14:paraId="7186432A">
            <w:pPr>
              <w:pStyle w:val="6"/>
              <w:spacing w:before="3" w:line="219" w:lineRule="auto"/>
              <w:ind w:left="21"/>
            </w:pPr>
            <w:r>
              <w:rPr>
                <w:spacing w:val="-1"/>
              </w:rPr>
              <w:t>理总局和兵团市场监督</w:t>
            </w:r>
          </w:p>
          <w:p w14:paraId="18E4C79F">
            <w:pPr>
              <w:pStyle w:val="6"/>
              <w:spacing w:before="4" w:line="219" w:lineRule="auto"/>
              <w:ind w:left="90"/>
            </w:pPr>
            <w:r>
              <w:rPr>
                <w:spacing w:val="-1"/>
              </w:rPr>
              <w:t>管理局授权登记的公</w:t>
            </w:r>
          </w:p>
          <w:p w14:paraId="2745E1BF">
            <w:pPr>
              <w:pStyle w:val="6"/>
              <w:spacing w:before="4" w:line="219" w:lineRule="auto"/>
              <w:ind w:left="21"/>
            </w:pPr>
            <w:r>
              <w:rPr>
                <w:spacing w:val="1"/>
              </w:rPr>
              <w:t>司；法律、行政法规和</w:t>
            </w:r>
          </w:p>
          <w:p w14:paraId="46594324">
            <w:pPr>
              <w:pStyle w:val="6"/>
              <w:spacing w:before="3" w:line="219" w:lineRule="auto"/>
              <w:ind w:left="21"/>
            </w:pPr>
            <w:r>
              <w:rPr>
                <w:spacing w:val="-1"/>
              </w:rPr>
              <w:t>规章规定应由市、县市</w:t>
            </w:r>
          </w:p>
          <w:p w14:paraId="2A029D9B">
            <w:pPr>
              <w:pStyle w:val="6"/>
              <w:spacing w:before="5" w:line="212" w:lineRule="auto"/>
              <w:ind w:left="21"/>
            </w:pPr>
            <w:r>
              <w:rPr>
                <w:spacing w:val="-1"/>
              </w:rPr>
              <w:t>场监督管理机关登记的</w:t>
            </w:r>
          </w:p>
          <w:p w14:paraId="2AA82433">
            <w:pPr>
              <w:pStyle w:val="6"/>
              <w:spacing w:line="220" w:lineRule="auto"/>
              <w:ind w:left="411"/>
            </w:pPr>
            <w:r>
              <w:rPr>
                <w:spacing w:val="6"/>
              </w:rPr>
              <w:t>其他企业)</w:t>
            </w:r>
          </w:p>
        </w:tc>
        <w:tc>
          <w:tcPr>
            <w:tcW w:w="9743" w:type="dxa"/>
            <w:vAlign w:val="top"/>
          </w:tcPr>
          <w:p w14:paraId="5A0355E6">
            <w:pPr>
              <w:pStyle w:val="6"/>
              <w:spacing w:before="49" w:line="229" w:lineRule="auto"/>
              <w:ind w:left="18" w:hanging="19"/>
            </w:pPr>
            <w:r>
              <w:t>【法律】《中华人民共和国公司法》(1993年12月29日第八届全国人民代表大会节务委员会第五次会议通过根据1999年12月25日第九届全国人民代表</w:t>
            </w:r>
            <w:r>
              <w:rPr>
                <w:spacing w:val="-1"/>
              </w:rPr>
              <w:t>大会常务委</w:t>
            </w:r>
            <w:r>
              <w:t xml:space="preserve"> </w:t>
            </w:r>
            <w:r>
              <w:rPr>
                <w:spacing w:val="-1"/>
              </w:rPr>
              <w:t>员会第十三次会议《关于修改《中华人民共和国公司法》的决定》第一次修正 根据2004年8月28日第十届全国人民代表大会常务</w:t>
            </w:r>
            <w:r>
              <w:rPr>
                <w:spacing w:val="-2"/>
              </w:rPr>
              <w:t>委员会第十一次会议《关于修改</w:t>
            </w:r>
            <w:r>
              <w:t xml:space="preserve"> 《中华人民共和国公司法)的决定》第二次修正2005年10月</w:t>
            </w:r>
            <w:r>
              <w:rPr>
                <w:spacing w:val="-1"/>
              </w:rPr>
              <w:t>27日第十届全国人民代表大会常务委员会第十八次会议修订  根据2013年12月28日第十二届全国人</w:t>
            </w:r>
          </w:p>
          <w:p w14:paraId="365DA5F9">
            <w:pPr>
              <w:pStyle w:val="6"/>
              <w:spacing w:line="204" w:lineRule="auto"/>
              <w:ind w:left="42"/>
            </w:pPr>
            <w:r>
              <w:t>民代表大会常务委员会第六次会议《关于修改《中华人民共和国海洋环境保</w:t>
            </w:r>
            <w:r>
              <w:rPr>
                <w:spacing w:val="-1"/>
              </w:rPr>
              <w:t>护法》等七部法律的决定》第三次修正 根据2018年10月26日第十三届全国人民代表</w:t>
            </w:r>
            <w:r>
              <w:t xml:space="preserve"> 大会常务委员会第六次会议《关于修改《中华人民共和国公司法&gt;的决定》第四次修正))</w:t>
            </w:r>
          </w:p>
          <w:p w14:paraId="3A69293C">
            <w:pPr>
              <w:pStyle w:val="6"/>
              <w:spacing w:before="1" w:line="243" w:lineRule="auto"/>
              <w:ind w:left="41" w:hanging="29"/>
            </w:pPr>
            <w:r>
              <w:t>第六务 设立公司，应当依法向公司登记机关申请设立登记，符合本法规定的设立条件的，由公司登记机关分别登记为有限责任公司或</w:t>
            </w:r>
            <w:r>
              <w:rPr>
                <w:spacing w:val="-1"/>
              </w:rPr>
              <w:t>者股份有限公司；不符合</w:t>
            </w:r>
            <w:r>
              <w:t xml:space="preserve"> 本法规定的设立条件的，不得登记为有限责任公司或者股份有限</w:t>
            </w:r>
            <w:r>
              <w:rPr>
                <w:spacing w:val="-1"/>
              </w:rPr>
              <w:t>公司。</w:t>
            </w:r>
          </w:p>
          <w:p w14:paraId="0294BECD">
            <w:pPr>
              <w:pStyle w:val="6"/>
              <w:spacing w:line="211" w:lineRule="auto"/>
              <w:ind w:left="42"/>
            </w:pPr>
            <w:r>
              <w:t>法律、行政法规规定设立公司必须报经批准的，应当在公司登记前依法办理批准手</w:t>
            </w:r>
            <w:r>
              <w:rPr>
                <w:spacing w:val="-1"/>
              </w:rPr>
              <w:t>续。</w:t>
            </w:r>
          </w:p>
          <w:p w14:paraId="79D8D086">
            <w:pPr>
              <w:pStyle w:val="6"/>
              <w:spacing w:line="210" w:lineRule="auto"/>
              <w:ind w:left="42"/>
            </w:pPr>
            <w:r>
              <w:t>公众可以向公司登记机关申请查询公司登记事项，公司登记机关应当提供查询服务。</w:t>
            </w:r>
          </w:p>
          <w:p w14:paraId="136184DB">
            <w:pPr>
              <w:pStyle w:val="6"/>
              <w:spacing w:line="197" w:lineRule="auto"/>
              <w:ind w:left="52"/>
            </w:pPr>
            <w:r>
              <w:t>第七条  依法设立的公司，由公司登记机关发给公司营业执照.公司营业执照签发日期为</w:t>
            </w:r>
            <w:r>
              <w:rPr>
                <w:spacing w:val="-1"/>
              </w:rPr>
              <w:t>公司成立日期</w:t>
            </w:r>
          </w:p>
          <w:p w14:paraId="518B3740">
            <w:pPr>
              <w:pStyle w:val="6"/>
              <w:spacing w:before="1" w:line="218" w:lineRule="auto"/>
              <w:ind w:left="12"/>
            </w:pPr>
            <w:r>
              <w:t>公司营业执照应当载明公司的名称、住所、注册资本、经营范围、法定代表人姓名等事</w:t>
            </w:r>
            <w:r>
              <w:rPr>
                <w:spacing w:val="-1"/>
              </w:rPr>
              <w:t>项。</w:t>
            </w:r>
          </w:p>
          <w:p w14:paraId="62F953F0">
            <w:pPr>
              <w:pStyle w:val="6"/>
              <w:spacing w:before="34" w:line="210" w:lineRule="auto"/>
              <w:ind w:left="42"/>
            </w:pPr>
            <w:r>
              <w:t>公司营业执照记载的事项发生变更的，公司应当依法办理变更登记，由公司登记机关换发营业执照。</w:t>
            </w:r>
          </w:p>
          <w:p w14:paraId="0E90C4A0">
            <w:pPr>
              <w:pStyle w:val="6"/>
              <w:spacing w:before="1" w:line="218" w:lineRule="auto"/>
              <w:ind w:left="42"/>
            </w:pPr>
            <w:r>
              <w:t>第一百八十八条 公司清算结束后，清算组应当制作清算报告，报</w:t>
            </w:r>
            <w:r>
              <w:rPr>
                <w:spacing w:val="-1"/>
              </w:rPr>
              <w:t>股东会、股东大会或者人民法院确认，并报送公司登记机关，申请注销公司登记，公告公司终</w:t>
            </w:r>
            <w:r>
              <w:t xml:space="preserve"> </w:t>
            </w:r>
            <w:r>
              <w:rPr>
                <w:spacing w:val="-4"/>
              </w:rPr>
              <w:t>止</w:t>
            </w:r>
            <w:r>
              <w:rPr>
                <w:spacing w:val="-10"/>
              </w:rPr>
              <w:t xml:space="preserve"> </w:t>
            </w:r>
            <w:r>
              <w:rPr>
                <w:spacing w:val="-4"/>
              </w:rPr>
              <w:t>.</w:t>
            </w:r>
          </w:p>
          <w:p w14:paraId="25A8D658">
            <w:pPr>
              <w:pStyle w:val="6"/>
              <w:spacing w:line="228" w:lineRule="auto"/>
              <w:ind w:left="39" w:hanging="39"/>
            </w:pPr>
            <w:r>
              <w:rPr>
                <w:spacing w:val="1"/>
              </w:rPr>
              <w:t>【法规】《中华人民共和国公司登记管理条例》(1994年6月24日中华人民共</w:t>
            </w:r>
            <w:r>
              <w:t>和国国务院令第156号发布根据2005年12月18日中华人民共和国国务院令第451号公 布的《国务院关于修改《中华人民共和国公司登记管理条例)的决定》第一次修正根</w:t>
            </w:r>
            <w:r>
              <w:rPr>
                <w:spacing w:val="-1"/>
              </w:rPr>
              <w:t>据2014年2月19日中华人民共和国国务院令第648号公布的《国务院关于废止</w:t>
            </w:r>
            <w:r>
              <w:t xml:space="preserve"> </w:t>
            </w:r>
            <w:r>
              <w:rPr>
                <w:spacing w:val="1"/>
              </w:rPr>
              <w:t>和修改部分行政法规的决定》第二次修正根据2016年2月6日发布的</w:t>
            </w:r>
            <w:r>
              <w:t>国务院令第666号《国务院关于修改部分行政法规的决定》第三次修正)</w:t>
            </w:r>
          </w:p>
          <w:p w14:paraId="50F2A990">
            <w:pPr>
              <w:pStyle w:val="6"/>
              <w:spacing w:before="1" w:line="197" w:lineRule="auto"/>
              <w:ind w:left="42"/>
            </w:pPr>
            <w:r>
              <w:rPr>
                <w:spacing w:val="2"/>
              </w:rPr>
              <w:t>第四条 工商行政管理机关是公司登记机关.</w:t>
            </w:r>
          </w:p>
          <w:p w14:paraId="4069DAA4">
            <w:pPr>
              <w:pStyle w:val="6"/>
              <w:spacing w:line="218" w:lineRule="auto"/>
              <w:ind w:left="42"/>
            </w:pPr>
            <w:r>
              <w:rPr>
                <w:spacing w:val="2"/>
              </w:rPr>
              <w:t>下级公司登记机关在上级公司登记机关的领导下开</w:t>
            </w:r>
            <w:r>
              <w:rPr>
                <w:spacing w:val="1"/>
              </w:rPr>
              <w:t>展公司登记工作.</w:t>
            </w:r>
          </w:p>
          <w:p w14:paraId="07931690">
            <w:pPr>
              <w:pStyle w:val="6"/>
              <w:spacing w:before="14" w:line="198" w:lineRule="auto"/>
              <w:ind w:left="12"/>
            </w:pPr>
            <w:r>
              <w:rPr>
                <w:spacing w:val="-1"/>
              </w:rPr>
              <w:t>公司登记机关依法履行职贲，不受非法干预。</w:t>
            </w:r>
          </w:p>
          <w:p w14:paraId="5836B7CC">
            <w:pPr>
              <w:pStyle w:val="6"/>
              <w:spacing w:before="1" w:line="218" w:lineRule="auto"/>
              <w:ind w:left="12"/>
            </w:pPr>
            <w:r>
              <w:t>第二十六条 公司变更登记事项，应当向原公司登记机关中请变更登记。</w:t>
            </w:r>
          </w:p>
          <w:p w14:paraId="09F62366">
            <w:pPr>
              <w:pStyle w:val="6"/>
              <w:spacing w:before="45" w:line="219" w:lineRule="auto"/>
              <w:ind w:left="42"/>
            </w:pPr>
            <w:r>
              <w:rPr>
                <w:spacing w:val="-1"/>
              </w:rPr>
              <w:t>未经变更登记，公司不得擅自改变登记事项，</w:t>
            </w:r>
          </w:p>
        </w:tc>
        <w:tc>
          <w:tcPr>
            <w:tcW w:w="759" w:type="dxa"/>
            <w:vAlign w:val="top"/>
          </w:tcPr>
          <w:p w14:paraId="2F4DDAD9">
            <w:pPr>
              <w:spacing w:line="264" w:lineRule="auto"/>
              <w:rPr>
                <w:rFonts w:ascii="Arial"/>
                <w:sz w:val="21"/>
              </w:rPr>
            </w:pPr>
          </w:p>
          <w:p w14:paraId="04C81CB5">
            <w:pPr>
              <w:spacing w:line="265" w:lineRule="auto"/>
              <w:rPr>
                <w:rFonts w:ascii="Arial"/>
                <w:sz w:val="21"/>
              </w:rPr>
            </w:pPr>
          </w:p>
          <w:p w14:paraId="0CC868F4">
            <w:pPr>
              <w:spacing w:line="265" w:lineRule="auto"/>
              <w:rPr>
                <w:rFonts w:ascii="Arial"/>
                <w:sz w:val="21"/>
              </w:rPr>
            </w:pPr>
          </w:p>
          <w:p w14:paraId="3D816651">
            <w:pPr>
              <w:spacing w:line="265" w:lineRule="auto"/>
              <w:rPr>
                <w:rFonts w:ascii="Arial"/>
                <w:sz w:val="21"/>
              </w:rPr>
            </w:pPr>
          </w:p>
          <w:p w14:paraId="24B9C845">
            <w:pPr>
              <w:spacing w:line="265" w:lineRule="auto"/>
              <w:rPr>
                <w:rFonts w:ascii="Arial"/>
                <w:sz w:val="21"/>
              </w:rPr>
            </w:pPr>
          </w:p>
          <w:p w14:paraId="4147EA44">
            <w:pPr>
              <w:spacing w:line="265" w:lineRule="auto"/>
              <w:rPr>
                <w:rFonts w:ascii="Arial"/>
                <w:sz w:val="21"/>
              </w:rPr>
            </w:pPr>
          </w:p>
          <w:p w14:paraId="6544BDE8">
            <w:pPr>
              <w:spacing w:line="265" w:lineRule="auto"/>
              <w:rPr>
                <w:rFonts w:ascii="Arial"/>
                <w:sz w:val="21"/>
              </w:rPr>
            </w:pPr>
          </w:p>
          <w:p w14:paraId="4D2CD140">
            <w:pPr>
              <w:pStyle w:val="6"/>
              <w:spacing w:before="45" w:line="220" w:lineRule="auto"/>
              <w:ind w:left="98"/>
            </w:pPr>
            <w:r>
              <w:rPr>
                <w:spacing w:val="-2"/>
              </w:rPr>
              <w:t>行政许可</w:t>
            </w:r>
          </w:p>
        </w:tc>
        <w:tc>
          <w:tcPr>
            <w:tcW w:w="730" w:type="dxa"/>
            <w:vAlign w:val="top"/>
          </w:tcPr>
          <w:p w14:paraId="28409F92">
            <w:pPr>
              <w:spacing w:line="264" w:lineRule="auto"/>
              <w:rPr>
                <w:rFonts w:ascii="Arial"/>
                <w:sz w:val="21"/>
              </w:rPr>
            </w:pPr>
          </w:p>
          <w:p w14:paraId="32439177">
            <w:pPr>
              <w:spacing w:line="264" w:lineRule="auto"/>
              <w:rPr>
                <w:rFonts w:ascii="Arial"/>
                <w:sz w:val="21"/>
              </w:rPr>
            </w:pPr>
          </w:p>
          <w:p w14:paraId="5B05B36B">
            <w:pPr>
              <w:spacing w:line="265" w:lineRule="auto"/>
              <w:rPr>
                <w:rFonts w:ascii="Arial"/>
                <w:sz w:val="21"/>
              </w:rPr>
            </w:pPr>
          </w:p>
          <w:p w14:paraId="27F73B67">
            <w:pPr>
              <w:spacing w:line="265" w:lineRule="auto"/>
              <w:rPr>
                <w:rFonts w:ascii="Arial"/>
                <w:sz w:val="21"/>
              </w:rPr>
            </w:pPr>
          </w:p>
          <w:p w14:paraId="65B94930">
            <w:pPr>
              <w:spacing w:line="265" w:lineRule="auto"/>
              <w:rPr>
                <w:rFonts w:ascii="Arial"/>
                <w:sz w:val="21"/>
              </w:rPr>
            </w:pPr>
          </w:p>
          <w:p w14:paraId="2BFA14FC">
            <w:pPr>
              <w:spacing w:line="265" w:lineRule="auto"/>
              <w:rPr>
                <w:rFonts w:ascii="Arial"/>
                <w:sz w:val="21"/>
              </w:rPr>
            </w:pPr>
          </w:p>
          <w:p w14:paraId="32D93B66">
            <w:pPr>
              <w:spacing w:line="265" w:lineRule="auto"/>
              <w:rPr>
                <w:rFonts w:ascii="Arial"/>
                <w:sz w:val="21"/>
              </w:rPr>
            </w:pPr>
          </w:p>
          <w:p w14:paraId="299BDCB1">
            <w:pPr>
              <w:pStyle w:val="6"/>
              <w:spacing w:before="46" w:line="219" w:lineRule="auto"/>
              <w:ind w:left="220"/>
            </w:pPr>
            <w:r>
              <w:rPr>
                <w:spacing w:val="-2"/>
              </w:rPr>
              <w:t>授权</w:t>
            </w:r>
          </w:p>
        </w:tc>
        <w:tc>
          <w:tcPr>
            <w:tcW w:w="524" w:type="dxa"/>
            <w:vAlign w:val="top"/>
          </w:tcPr>
          <w:p w14:paraId="06AC29D2">
            <w:pPr>
              <w:rPr>
                <w:rFonts w:ascii="Arial"/>
                <w:sz w:val="21"/>
              </w:rPr>
            </w:pPr>
          </w:p>
        </w:tc>
      </w:tr>
      <w:tr w14:paraId="47A50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44" w:type="dxa"/>
            <w:vAlign w:val="top"/>
          </w:tcPr>
          <w:p w14:paraId="1914CC4E">
            <w:pPr>
              <w:spacing w:line="353" w:lineRule="auto"/>
              <w:rPr>
                <w:rFonts w:ascii="Arial"/>
                <w:sz w:val="21"/>
              </w:rPr>
            </w:pPr>
          </w:p>
          <w:p w14:paraId="5AA6F8CD">
            <w:pPr>
              <w:pStyle w:val="6"/>
              <w:spacing w:before="45" w:line="219" w:lineRule="auto"/>
              <w:ind w:left="65"/>
            </w:pPr>
            <w:r>
              <w:rPr>
                <w:spacing w:val="-2"/>
              </w:rPr>
              <w:t>市场监督管</w:t>
            </w:r>
          </w:p>
          <w:p w14:paraId="2C080F60">
            <w:pPr>
              <w:pStyle w:val="6"/>
              <w:spacing w:before="4" w:line="221" w:lineRule="auto"/>
              <w:ind w:left="275"/>
            </w:pPr>
            <w:r>
              <w:rPr>
                <w:spacing w:val="-2"/>
              </w:rPr>
              <w:t>理局</w:t>
            </w:r>
          </w:p>
        </w:tc>
        <w:tc>
          <w:tcPr>
            <w:tcW w:w="530" w:type="dxa"/>
            <w:vAlign w:val="top"/>
          </w:tcPr>
          <w:p w14:paraId="250EE0E1">
            <w:pPr>
              <w:spacing w:line="456" w:lineRule="auto"/>
              <w:rPr>
                <w:rFonts w:ascii="Arial"/>
                <w:sz w:val="21"/>
              </w:rPr>
            </w:pPr>
          </w:p>
          <w:p w14:paraId="3C959A76">
            <w:pPr>
              <w:pStyle w:val="6"/>
              <w:spacing w:before="45"/>
              <w:ind w:left="150"/>
            </w:pPr>
            <w:r>
              <w:rPr>
                <w:spacing w:val="-2"/>
              </w:rPr>
              <w:t>379</w:t>
            </w:r>
          </w:p>
        </w:tc>
        <w:tc>
          <w:tcPr>
            <w:tcW w:w="1469" w:type="dxa"/>
            <w:vAlign w:val="top"/>
          </w:tcPr>
          <w:p w14:paraId="6B125673">
            <w:pPr>
              <w:spacing w:line="441" w:lineRule="auto"/>
              <w:rPr>
                <w:rFonts w:ascii="Arial"/>
                <w:sz w:val="21"/>
              </w:rPr>
            </w:pPr>
          </w:p>
          <w:p w14:paraId="4DF57CA9">
            <w:pPr>
              <w:pStyle w:val="6"/>
              <w:spacing w:before="45" w:line="218" w:lineRule="auto"/>
              <w:ind w:left="300"/>
            </w:pPr>
            <w:r>
              <w:rPr>
                <w:spacing w:val="-1"/>
              </w:rPr>
              <w:t>广告发布登记</w:t>
            </w:r>
          </w:p>
        </w:tc>
        <w:tc>
          <w:tcPr>
            <w:tcW w:w="9743" w:type="dxa"/>
            <w:vAlign w:val="top"/>
          </w:tcPr>
          <w:p w14:paraId="7D389A9F">
            <w:pPr>
              <w:pStyle w:val="6"/>
              <w:spacing w:before="39" w:line="233" w:lineRule="auto"/>
              <w:ind w:left="41" w:right="945" w:hanging="30"/>
              <w:jc w:val="both"/>
            </w:pPr>
            <w:r>
              <w:rPr>
                <w:spacing w:val="1"/>
              </w:rPr>
              <w:t>【法律】《中华人民共和国广告法》(1994年10月27日第八届全国人民代表大会常务委员会第十次会议通过2015年4月24日第十二届全国人</w:t>
            </w:r>
            <w:r>
              <w:t>民代 表大会常务委员会第十四次会议修订 根据2018年10月26日第十三届全国人民代表大会常务委员会第六次会议《关于修改《中华人</w:t>
            </w:r>
            <w:r>
              <w:rPr>
                <w:spacing w:val="-1"/>
              </w:rPr>
              <w:t>民共和国野生</w:t>
            </w:r>
            <w:r>
              <w:t xml:space="preserve"> </w:t>
            </w:r>
            <w:r>
              <w:rPr>
                <w:spacing w:val="1"/>
              </w:rPr>
              <w:t>动物保护法〉等十五部法律的决定》修正，自2015年9月1日</w:t>
            </w:r>
            <w:r>
              <w:t>起施行)</w:t>
            </w:r>
          </w:p>
          <w:p w14:paraId="5EC962F3">
            <w:pPr>
              <w:pStyle w:val="6"/>
              <w:spacing w:line="265" w:lineRule="auto"/>
              <w:ind w:left="41" w:right="976" w:hanging="29"/>
              <w:jc w:val="both"/>
            </w:pPr>
            <w:r>
              <w:t>第二十九条 广播电台、电视台、报刊出版单位从事广告发布业务的，应当设有专门从事广告业务的机构，配备必要的人员，具</w:t>
            </w:r>
            <w:r>
              <w:rPr>
                <w:spacing w:val="-1"/>
              </w:rPr>
              <w:t>有与发布广告相</w:t>
            </w:r>
            <w:r>
              <w:t xml:space="preserve"> </w:t>
            </w:r>
            <w:r>
              <w:rPr>
                <w:spacing w:val="1"/>
              </w:rPr>
              <w:t>适应的场所、设备，并向县级以上地方市场监督管理部门办理广告发布登记.</w:t>
            </w:r>
          </w:p>
        </w:tc>
        <w:tc>
          <w:tcPr>
            <w:tcW w:w="759" w:type="dxa"/>
            <w:vAlign w:val="top"/>
          </w:tcPr>
          <w:p w14:paraId="5563D810">
            <w:pPr>
              <w:spacing w:line="443" w:lineRule="auto"/>
              <w:rPr>
                <w:rFonts w:ascii="Arial"/>
                <w:sz w:val="21"/>
              </w:rPr>
            </w:pPr>
          </w:p>
          <w:p w14:paraId="19D88C1E">
            <w:pPr>
              <w:pStyle w:val="6"/>
              <w:spacing w:before="45" w:line="220" w:lineRule="auto"/>
              <w:ind w:left="98"/>
            </w:pPr>
            <w:r>
              <w:rPr>
                <w:spacing w:val="-2"/>
              </w:rPr>
              <w:t>行政许可</w:t>
            </w:r>
          </w:p>
        </w:tc>
        <w:tc>
          <w:tcPr>
            <w:tcW w:w="730" w:type="dxa"/>
            <w:vAlign w:val="top"/>
          </w:tcPr>
          <w:p w14:paraId="4022C3D3">
            <w:pPr>
              <w:spacing w:line="442" w:lineRule="auto"/>
              <w:rPr>
                <w:rFonts w:ascii="Arial"/>
                <w:sz w:val="21"/>
              </w:rPr>
            </w:pPr>
          </w:p>
          <w:p w14:paraId="735CBA8F">
            <w:pPr>
              <w:pStyle w:val="6"/>
              <w:spacing w:before="46" w:line="219" w:lineRule="auto"/>
              <w:ind w:left="220"/>
            </w:pPr>
            <w:r>
              <w:rPr>
                <w:spacing w:val="-2"/>
              </w:rPr>
              <w:t>授权</w:t>
            </w:r>
          </w:p>
        </w:tc>
        <w:tc>
          <w:tcPr>
            <w:tcW w:w="524" w:type="dxa"/>
            <w:vAlign w:val="top"/>
          </w:tcPr>
          <w:p w14:paraId="100C3445">
            <w:pPr>
              <w:rPr>
                <w:rFonts w:ascii="Arial"/>
                <w:sz w:val="21"/>
              </w:rPr>
            </w:pPr>
          </w:p>
        </w:tc>
      </w:tr>
      <w:tr w14:paraId="2CC0A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1" w:hRule="atLeast"/>
        </w:trPr>
        <w:tc>
          <w:tcPr>
            <w:tcW w:w="844" w:type="dxa"/>
            <w:vAlign w:val="top"/>
          </w:tcPr>
          <w:p w14:paraId="164BC20B">
            <w:pPr>
              <w:spacing w:line="253" w:lineRule="auto"/>
              <w:rPr>
                <w:rFonts w:ascii="Arial"/>
                <w:sz w:val="21"/>
              </w:rPr>
            </w:pPr>
          </w:p>
          <w:p w14:paraId="06ED868E">
            <w:pPr>
              <w:spacing w:line="253" w:lineRule="auto"/>
              <w:rPr>
                <w:rFonts w:ascii="Arial"/>
                <w:sz w:val="21"/>
              </w:rPr>
            </w:pPr>
          </w:p>
          <w:p w14:paraId="525D5740">
            <w:pPr>
              <w:spacing w:line="254" w:lineRule="auto"/>
              <w:rPr>
                <w:rFonts w:ascii="Arial"/>
                <w:sz w:val="21"/>
              </w:rPr>
            </w:pPr>
          </w:p>
          <w:p w14:paraId="6AE22EEE">
            <w:pPr>
              <w:spacing w:line="254" w:lineRule="auto"/>
              <w:rPr>
                <w:rFonts w:ascii="Arial"/>
                <w:sz w:val="21"/>
              </w:rPr>
            </w:pPr>
          </w:p>
          <w:p w14:paraId="262A8A5E">
            <w:pPr>
              <w:spacing w:line="254" w:lineRule="auto"/>
              <w:rPr>
                <w:rFonts w:ascii="Arial"/>
                <w:sz w:val="21"/>
              </w:rPr>
            </w:pPr>
          </w:p>
          <w:p w14:paraId="417127FB">
            <w:pPr>
              <w:pStyle w:val="6"/>
              <w:spacing w:before="46" w:line="219" w:lineRule="auto"/>
              <w:ind w:left="65"/>
            </w:pPr>
            <w:r>
              <w:rPr>
                <w:spacing w:val="-2"/>
              </w:rPr>
              <w:t>市场监督管</w:t>
            </w:r>
          </w:p>
          <w:p w14:paraId="1770EDEA">
            <w:pPr>
              <w:pStyle w:val="6"/>
              <w:spacing w:before="4" w:line="221" w:lineRule="auto"/>
              <w:ind w:left="275"/>
            </w:pPr>
            <w:r>
              <w:rPr>
                <w:spacing w:val="-2"/>
              </w:rPr>
              <w:t>理局</w:t>
            </w:r>
          </w:p>
        </w:tc>
        <w:tc>
          <w:tcPr>
            <w:tcW w:w="530" w:type="dxa"/>
            <w:vAlign w:val="top"/>
          </w:tcPr>
          <w:p w14:paraId="2FDE8079">
            <w:pPr>
              <w:spacing w:line="270" w:lineRule="auto"/>
              <w:rPr>
                <w:rFonts w:ascii="Arial"/>
                <w:sz w:val="21"/>
              </w:rPr>
            </w:pPr>
          </w:p>
          <w:p w14:paraId="4EFF55F7">
            <w:pPr>
              <w:spacing w:line="270" w:lineRule="auto"/>
              <w:rPr>
                <w:rFonts w:ascii="Arial"/>
                <w:sz w:val="21"/>
              </w:rPr>
            </w:pPr>
          </w:p>
          <w:p w14:paraId="55BED36C">
            <w:pPr>
              <w:spacing w:line="270" w:lineRule="auto"/>
              <w:rPr>
                <w:rFonts w:ascii="Arial"/>
                <w:sz w:val="21"/>
              </w:rPr>
            </w:pPr>
          </w:p>
          <w:p w14:paraId="5EE06541">
            <w:pPr>
              <w:spacing w:line="270" w:lineRule="auto"/>
              <w:rPr>
                <w:rFonts w:ascii="Arial"/>
                <w:sz w:val="21"/>
              </w:rPr>
            </w:pPr>
          </w:p>
          <w:p w14:paraId="30DC3710">
            <w:pPr>
              <w:spacing w:line="271" w:lineRule="auto"/>
              <w:rPr>
                <w:rFonts w:ascii="Arial"/>
                <w:sz w:val="21"/>
              </w:rPr>
            </w:pPr>
          </w:p>
          <w:p w14:paraId="718DBF68">
            <w:pPr>
              <w:pStyle w:val="6"/>
              <w:spacing w:before="46"/>
              <w:ind w:left="150"/>
            </w:pPr>
            <w:r>
              <w:rPr>
                <w:spacing w:val="-2"/>
              </w:rPr>
              <w:t>380</w:t>
            </w:r>
          </w:p>
        </w:tc>
        <w:tc>
          <w:tcPr>
            <w:tcW w:w="1469" w:type="dxa"/>
            <w:vAlign w:val="top"/>
          </w:tcPr>
          <w:p w14:paraId="29E30781">
            <w:pPr>
              <w:pStyle w:val="6"/>
              <w:spacing w:before="70" w:line="219" w:lineRule="auto"/>
              <w:ind w:left="60"/>
            </w:pPr>
            <w:r>
              <w:rPr>
                <w:spacing w:val="-1"/>
              </w:rPr>
              <w:t>食品生产许可(粮食加</w:t>
            </w:r>
          </w:p>
          <w:p w14:paraId="07217689">
            <w:pPr>
              <w:pStyle w:val="6"/>
              <w:spacing w:before="4" w:line="210" w:lineRule="auto"/>
              <w:ind w:left="21"/>
            </w:pPr>
            <w:r>
              <w:rPr>
                <w:spacing w:val="-1"/>
              </w:rPr>
              <w:t>工品；食用油、油脂及</w:t>
            </w:r>
          </w:p>
          <w:p w14:paraId="379C1D18">
            <w:pPr>
              <w:pStyle w:val="6"/>
              <w:spacing w:line="218" w:lineRule="auto"/>
              <w:jc w:val="right"/>
            </w:pPr>
            <w:r>
              <w:rPr>
                <w:spacing w:val="3"/>
              </w:rPr>
              <w:t>其制品；食糖；饼干；</w:t>
            </w:r>
          </w:p>
          <w:p w14:paraId="687B843E">
            <w:pPr>
              <w:pStyle w:val="6"/>
              <w:spacing w:before="5" w:line="220" w:lineRule="auto"/>
              <w:jc w:val="right"/>
            </w:pPr>
            <w:r>
              <w:rPr>
                <w:spacing w:val="3"/>
              </w:rPr>
              <w:t>冷冻饮品；速冻食品；</w:t>
            </w:r>
          </w:p>
          <w:p w14:paraId="31604396">
            <w:pPr>
              <w:pStyle w:val="6"/>
              <w:spacing w:before="3" w:line="219" w:lineRule="auto"/>
              <w:ind w:left="21"/>
            </w:pPr>
            <w:r>
              <w:rPr>
                <w:spacing w:val="-1"/>
              </w:rPr>
              <w:t>薯类和膨化食品；糖果</w:t>
            </w:r>
          </w:p>
          <w:p w14:paraId="36BF1D29">
            <w:pPr>
              <w:pStyle w:val="6"/>
              <w:spacing w:before="4" w:line="219" w:lineRule="auto"/>
              <w:ind w:left="131"/>
            </w:pPr>
            <w:r>
              <w:rPr>
                <w:spacing w:val="-1"/>
              </w:rPr>
              <w:t>制品(含巧克力及制</w:t>
            </w:r>
          </w:p>
          <w:p w14:paraId="7F2AB547">
            <w:pPr>
              <w:pStyle w:val="6"/>
              <w:spacing w:before="4" w:line="219" w:lineRule="auto"/>
              <w:ind w:left="161"/>
            </w:pPr>
            <w:r>
              <w:rPr>
                <w:spacing w:val="1"/>
              </w:rPr>
              <w:t>品);茶叶；蔬菜制</w:t>
            </w:r>
          </w:p>
          <w:p w14:paraId="37E5F98F">
            <w:pPr>
              <w:pStyle w:val="6"/>
              <w:spacing w:before="3" w:line="219" w:lineRule="auto"/>
              <w:ind w:left="21"/>
            </w:pPr>
            <w:r>
              <w:t>品；水果制品；炒货食</w:t>
            </w:r>
          </w:p>
          <w:p w14:paraId="6ED96240">
            <w:pPr>
              <w:pStyle w:val="6"/>
              <w:spacing w:before="5" w:line="220" w:lineRule="auto"/>
              <w:ind w:left="90"/>
            </w:pPr>
            <w:r>
              <w:rPr>
                <w:spacing w:val="1"/>
              </w:rPr>
              <w:t>品及坚果制品；蛋制</w:t>
            </w:r>
          </w:p>
          <w:p w14:paraId="26949FE4">
            <w:pPr>
              <w:pStyle w:val="6"/>
              <w:spacing w:before="13" w:line="219" w:lineRule="auto"/>
              <w:ind w:left="21"/>
            </w:pPr>
            <w:r>
              <w:t>品；可可及培炒咖啡产</w:t>
            </w:r>
          </w:p>
          <w:p w14:paraId="051B8839">
            <w:pPr>
              <w:pStyle w:val="6"/>
              <w:spacing w:before="3" w:line="211" w:lineRule="auto"/>
              <w:ind w:left="21"/>
            </w:pPr>
            <w:r>
              <w:t>品；水产制品；淀粉及</w:t>
            </w:r>
          </w:p>
          <w:p w14:paraId="2D018DD2">
            <w:pPr>
              <w:pStyle w:val="6"/>
              <w:spacing w:before="1" w:line="219" w:lineRule="auto"/>
              <w:ind w:left="21"/>
            </w:pPr>
            <w:r>
              <w:rPr>
                <w:spacing w:val="-1"/>
              </w:rPr>
              <w:t>淀粉制品；糕点；豆制</w:t>
            </w:r>
          </w:p>
          <w:p w14:paraId="79CBB423">
            <w:pPr>
              <w:pStyle w:val="6"/>
              <w:spacing w:before="4" w:line="219" w:lineRule="auto"/>
              <w:jc w:val="right"/>
            </w:pPr>
            <w:r>
              <w:rPr>
                <w:spacing w:val="3"/>
              </w:rPr>
              <w:t>品；蜂产品；肉制品；</w:t>
            </w:r>
          </w:p>
          <w:p w14:paraId="312C20C2">
            <w:pPr>
              <w:pStyle w:val="6"/>
              <w:spacing w:before="4" w:line="219" w:lineRule="auto"/>
              <w:ind w:left="60"/>
            </w:pPr>
            <w:r>
              <w:rPr>
                <w:spacing w:val="-1"/>
              </w:rPr>
              <w:t>饮料；酒类(葡萄泄及</w:t>
            </w:r>
          </w:p>
          <w:p w14:paraId="297F2BF3">
            <w:pPr>
              <w:pStyle w:val="6"/>
              <w:spacing w:before="4" w:line="219" w:lineRule="auto"/>
              <w:ind w:left="21"/>
            </w:pPr>
            <w:r>
              <w:rPr>
                <w:spacing w:val="-1"/>
              </w:rPr>
              <w:t>果酒、啤酒、黄酒、其</w:t>
            </w:r>
          </w:p>
          <w:p w14:paraId="79BD68C6">
            <w:pPr>
              <w:pStyle w:val="6"/>
              <w:spacing w:before="3" w:line="198" w:lineRule="auto"/>
              <w:ind w:left="10"/>
            </w:pPr>
            <w:r>
              <w:rPr>
                <w:spacing w:val="-1"/>
              </w:rPr>
              <w:t>他酒);方便食品；罐</w:t>
            </w:r>
          </w:p>
          <w:p w14:paraId="0BC6142B">
            <w:pPr>
              <w:pStyle w:val="6"/>
              <w:spacing w:before="1" w:line="196" w:lineRule="auto"/>
              <w:ind w:left="111"/>
            </w:pPr>
            <w:r>
              <w:rPr>
                <w:spacing w:val="3"/>
              </w:rPr>
              <w:t>头；调味品等25类)</w:t>
            </w:r>
          </w:p>
        </w:tc>
        <w:tc>
          <w:tcPr>
            <w:tcW w:w="9743" w:type="dxa"/>
            <w:vAlign w:val="top"/>
          </w:tcPr>
          <w:p w14:paraId="3BF92A31">
            <w:pPr>
              <w:spacing w:line="423" w:lineRule="auto"/>
              <w:rPr>
                <w:rFonts w:ascii="Arial"/>
                <w:sz w:val="21"/>
              </w:rPr>
            </w:pPr>
          </w:p>
          <w:p w14:paraId="3C923F96">
            <w:pPr>
              <w:pStyle w:val="6"/>
              <w:spacing w:before="46" w:line="224" w:lineRule="auto"/>
              <w:ind w:left="69" w:hanging="69"/>
            </w:pPr>
            <w:r>
              <w:t>【法律】《中华人民共和国食品安全法》(2009年2月28日第十一届全国人民代表大会常务委员会第七次会议通过2015年4月24日第十二届全国人民代表大会常</w:t>
            </w:r>
            <w:r>
              <w:rPr>
                <w:spacing w:val="5"/>
              </w:rPr>
              <w:t xml:space="preserve">   </w:t>
            </w:r>
            <w:r>
              <w:rPr>
                <w:spacing w:val="-1"/>
              </w:rPr>
              <w:t>务委员会第十四次会议修订  根据2018年12月29日第十三届全国人民代表大会常务委员会第七次会议《关于修改(中华人民共和国产品质量法〉等五部法律的决</w:t>
            </w:r>
            <w:r>
              <w:rPr>
                <w:spacing w:val="7"/>
              </w:rPr>
              <w:t xml:space="preserve"> 定》修正)</w:t>
            </w:r>
          </w:p>
          <w:p w14:paraId="37D468BC">
            <w:pPr>
              <w:pStyle w:val="6"/>
              <w:spacing w:line="218" w:lineRule="auto"/>
              <w:ind w:left="42"/>
            </w:pPr>
            <w:r>
              <w:rPr>
                <w:spacing w:val="1"/>
              </w:rPr>
              <w:t>第三十五条</w:t>
            </w:r>
            <w:r>
              <w:rPr>
                <w:spacing w:val="20"/>
                <w:w w:val="101"/>
              </w:rPr>
              <w:t xml:space="preserve"> </w:t>
            </w:r>
            <w:r>
              <w:rPr>
                <w:spacing w:val="1"/>
              </w:rPr>
              <w:t>国家对食品生产经营实行许可制度。从事食品生产、食品销售</w:t>
            </w:r>
            <w:r>
              <w:t>、餐饮服务，应当依法取得许可。但是，销售食用农产品，不需要取得许可.</w:t>
            </w:r>
          </w:p>
          <w:p w14:paraId="12BD2B48">
            <w:pPr>
              <w:pStyle w:val="6"/>
              <w:spacing w:before="3" w:line="215" w:lineRule="auto"/>
              <w:ind w:left="41" w:hanging="29"/>
            </w:pPr>
            <w:r>
              <w:rPr>
                <w:spacing w:val="-1"/>
              </w:rPr>
              <w:t>县级以上地方人民政府食品安全监督管理部门应当依照《中华人民共和国行政许可法》的规定，审核申请人提交的本法第三十三条第一</w:t>
            </w:r>
            <w:r>
              <w:rPr>
                <w:spacing w:val="-2"/>
              </w:rPr>
              <w:t>款第一项至第四项规定要</w:t>
            </w:r>
            <w:r>
              <w:t xml:space="preserve"> </w:t>
            </w:r>
            <w:r>
              <w:rPr>
                <w:spacing w:val="1"/>
              </w:rPr>
              <w:t>求的相关资料，必要时对申请人的生产经营场所进行现场核查；对符合规定条件的，准予许可；对不符合</w:t>
            </w:r>
            <w:r>
              <w:t>规定条件的，不予许可并书面说明理由.</w:t>
            </w:r>
          </w:p>
          <w:p w14:paraId="0FC090CB">
            <w:pPr>
              <w:pStyle w:val="6"/>
              <w:spacing w:before="3" w:line="215" w:lineRule="auto"/>
              <w:ind w:left="69" w:right="22" w:hanging="69"/>
            </w:pPr>
            <w:r>
              <w:rPr>
                <w:spacing w:val="1"/>
              </w:rPr>
              <w:t>【规章】《食品生产许可管理办法》(2010年4月7日国家质量监督检验检疫总局令第129号发布  2</w:t>
            </w:r>
            <w:r>
              <w:t>015年8月31日国家食品药品监督管理总局令第16号修订 根据 2017年11月17日国家食品药品监督管理总局令第37号《国家食品药品监督管理总局关于修改部分规章的决定》修正)</w:t>
            </w:r>
          </w:p>
          <w:p w14:paraId="07C6C67D">
            <w:pPr>
              <w:pStyle w:val="6"/>
              <w:spacing w:before="14" w:line="219" w:lineRule="auto"/>
              <w:ind w:left="42"/>
            </w:pPr>
            <w:r>
              <w:t>第二条  在中华人民共和国境内，从事食品生产活动，应当依法取得食品生产许可，食品生产许可的申请、受理、审查、决定及其监督</w:t>
            </w:r>
            <w:r>
              <w:rPr>
                <w:spacing w:val="-1"/>
              </w:rPr>
              <w:t>检查，适用本法</w:t>
            </w:r>
          </w:p>
          <w:p w14:paraId="59AE4029">
            <w:pPr>
              <w:pStyle w:val="6"/>
              <w:spacing w:before="5" w:line="197" w:lineRule="auto"/>
              <w:ind w:left="42"/>
            </w:pPr>
            <w:r>
              <w:rPr>
                <w:spacing w:val="1"/>
              </w:rPr>
              <w:t>第二十四条 食品生产许可证发证日期为许可决定作出的日期，有效期为5年.</w:t>
            </w:r>
          </w:p>
          <w:p w14:paraId="096FC00A">
            <w:pPr>
              <w:pStyle w:val="6"/>
              <w:spacing w:line="248" w:lineRule="auto"/>
              <w:ind w:left="41" w:hanging="10"/>
            </w:pPr>
            <w:r>
              <w:rPr>
                <w:spacing w:val="-1"/>
              </w:rPr>
              <w:t>第三十四条  食品生产者需要延续依法取得的食品生产许可的有效期的，应当在该食品生产许可有</w:t>
            </w:r>
            <w:r>
              <w:rPr>
                <w:spacing w:val="-2"/>
              </w:rPr>
              <w:t>效期届满30个工作日前，向原发证的食品药品监督管理部门提</w:t>
            </w:r>
            <w:r>
              <w:t xml:space="preserve"> </w:t>
            </w:r>
            <w:r>
              <w:rPr>
                <w:spacing w:val="-1"/>
              </w:rPr>
              <w:t>出申请。</w:t>
            </w:r>
          </w:p>
        </w:tc>
        <w:tc>
          <w:tcPr>
            <w:tcW w:w="759" w:type="dxa"/>
            <w:vAlign w:val="top"/>
          </w:tcPr>
          <w:p w14:paraId="5C64CC2E">
            <w:pPr>
              <w:spacing w:line="267" w:lineRule="auto"/>
              <w:rPr>
                <w:rFonts w:ascii="Arial"/>
                <w:sz w:val="21"/>
              </w:rPr>
            </w:pPr>
          </w:p>
          <w:p w14:paraId="23B48A05">
            <w:pPr>
              <w:spacing w:line="267" w:lineRule="auto"/>
              <w:rPr>
                <w:rFonts w:ascii="Arial"/>
                <w:sz w:val="21"/>
              </w:rPr>
            </w:pPr>
          </w:p>
          <w:p w14:paraId="6213AE9E">
            <w:pPr>
              <w:spacing w:line="268" w:lineRule="auto"/>
              <w:rPr>
                <w:rFonts w:ascii="Arial"/>
                <w:sz w:val="21"/>
              </w:rPr>
            </w:pPr>
          </w:p>
          <w:p w14:paraId="58D9EE30">
            <w:pPr>
              <w:spacing w:line="268" w:lineRule="auto"/>
              <w:rPr>
                <w:rFonts w:ascii="Arial"/>
                <w:sz w:val="21"/>
              </w:rPr>
            </w:pPr>
          </w:p>
          <w:p w14:paraId="1963B958">
            <w:pPr>
              <w:spacing w:line="268" w:lineRule="auto"/>
              <w:rPr>
                <w:rFonts w:ascii="Arial"/>
                <w:sz w:val="21"/>
              </w:rPr>
            </w:pPr>
          </w:p>
          <w:p w14:paraId="0AD00DE9">
            <w:pPr>
              <w:pStyle w:val="6"/>
              <w:spacing w:before="46" w:line="220" w:lineRule="auto"/>
              <w:ind w:left="98"/>
            </w:pPr>
            <w:r>
              <w:rPr>
                <w:spacing w:val="-2"/>
              </w:rPr>
              <w:t>行政许可</w:t>
            </w:r>
          </w:p>
        </w:tc>
        <w:tc>
          <w:tcPr>
            <w:tcW w:w="730" w:type="dxa"/>
            <w:vAlign w:val="top"/>
          </w:tcPr>
          <w:p w14:paraId="0A9AA230">
            <w:pPr>
              <w:spacing w:line="267" w:lineRule="auto"/>
              <w:rPr>
                <w:rFonts w:ascii="Arial"/>
                <w:sz w:val="21"/>
              </w:rPr>
            </w:pPr>
          </w:p>
          <w:p w14:paraId="7B380CE9">
            <w:pPr>
              <w:spacing w:line="267" w:lineRule="auto"/>
              <w:rPr>
                <w:rFonts w:ascii="Arial"/>
                <w:sz w:val="21"/>
              </w:rPr>
            </w:pPr>
          </w:p>
          <w:p w14:paraId="46DCBD55">
            <w:pPr>
              <w:spacing w:line="268" w:lineRule="auto"/>
              <w:rPr>
                <w:rFonts w:ascii="Arial"/>
                <w:sz w:val="21"/>
              </w:rPr>
            </w:pPr>
          </w:p>
          <w:p w14:paraId="47E60738">
            <w:pPr>
              <w:spacing w:line="268" w:lineRule="auto"/>
              <w:rPr>
                <w:rFonts w:ascii="Arial"/>
                <w:sz w:val="21"/>
              </w:rPr>
            </w:pPr>
          </w:p>
          <w:p w14:paraId="2B48478E">
            <w:pPr>
              <w:spacing w:line="268" w:lineRule="auto"/>
              <w:rPr>
                <w:rFonts w:ascii="Arial"/>
                <w:sz w:val="21"/>
              </w:rPr>
            </w:pPr>
          </w:p>
          <w:p w14:paraId="40072917">
            <w:pPr>
              <w:pStyle w:val="6"/>
              <w:spacing w:before="45" w:line="219" w:lineRule="auto"/>
              <w:ind w:left="220"/>
            </w:pPr>
            <w:r>
              <w:rPr>
                <w:spacing w:val="-2"/>
              </w:rPr>
              <w:t>授权</w:t>
            </w:r>
          </w:p>
        </w:tc>
        <w:tc>
          <w:tcPr>
            <w:tcW w:w="524" w:type="dxa"/>
            <w:vAlign w:val="top"/>
          </w:tcPr>
          <w:p w14:paraId="0B47D0D7">
            <w:pPr>
              <w:rPr>
                <w:rFonts w:ascii="Arial"/>
                <w:sz w:val="21"/>
              </w:rPr>
            </w:pPr>
          </w:p>
        </w:tc>
      </w:tr>
    </w:tbl>
    <w:p w14:paraId="23F8DE33">
      <w:pPr>
        <w:pStyle w:val="2"/>
      </w:pPr>
    </w:p>
    <w:p w14:paraId="293487AC">
      <w:pPr>
        <w:sectPr>
          <w:pgSz w:w="16840" w:h="11830"/>
          <w:pgMar w:top="604" w:right="1185" w:bottom="400" w:left="1044" w:header="0" w:footer="0" w:gutter="0"/>
          <w:cols w:space="720" w:num="1"/>
        </w:sectPr>
      </w:pPr>
    </w:p>
    <w:tbl>
      <w:tblPr>
        <w:tblStyle w:val="5"/>
        <w:tblW w:w="146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550"/>
        <w:gridCol w:w="1439"/>
        <w:gridCol w:w="9763"/>
        <w:gridCol w:w="759"/>
        <w:gridCol w:w="739"/>
        <w:gridCol w:w="525"/>
      </w:tblGrid>
      <w:tr w14:paraId="76B40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9" w:hRule="atLeast"/>
        </w:trPr>
        <w:tc>
          <w:tcPr>
            <w:tcW w:w="844" w:type="dxa"/>
            <w:vAlign w:val="top"/>
          </w:tcPr>
          <w:p w14:paraId="4CAD9549">
            <w:pPr>
              <w:spacing w:line="269" w:lineRule="auto"/>
              <w:rPr>
                <w:rFonts w:ascii="Arial"/>
                <w:sz w:val="21"/>
              </w:rPr>
            </w:pPr>
          </w:p>
          <w:p w14:paraId="3B1DF86F">
            <w:pPr>
              <w:spacing w:line="269" w:lineRule="auto"/>
              <w:rPr>
                <w:rFonts w:ascii="Arial"/>
                <w:sz w:val="21"/>
              </w:rPr>
            </w:pPr>
          </w:p>
          <w:p w14:paraId="57B2BA1A">
            <w:pPr>
              <w:spacing w:line="269" w:lineRule="auto"/>
              <w:rPr>
                <w:rFonts w:ascii="Arial"/>
                <w:sz w:val="21"/>
              </w:rPr>
            </w:pPr>
          </w:p>
          <w:p w14:paraId="1BB3AAF9">
            <w:pPr>
              <w:spacing w:line="269" w:lineRule="auto"/>
              <w:rPr>
                <w:rFonts w:ascii="Arial"/>
                <w:sz w:val="21"/>
              </w:rPr>
            </w:pPr>
          </w:p>
          <w:p w14:paraId="45C65090">
            <w:pPr>
              <w:spacing w:line="269" w:lineRule="auto"/>
              <w:rPr>
                <w:rFonts w:ascii="Arial"/>
                <w:sz w:val="21"/>
              </w:rPr>
            </w:pPr>
          </w:p>
          <w:p w14:paraId="580D5228">
            <w:pPr>
              <w:spacing w:line="269" w:lineRule="auto"/>
              <w:rPr>
                <w:rFonts w:ascii="Arial"/>
                <w:sz w:val="21"/>
              </w:rPr>
            </w:pPr>
          </w:p>
          <w:p w14:paraId="56DAEDBE">
            <w:pPr>
              <w:spacing w:line="269" w:lineRule="auto"/>
              <w:rPr>
                <w:rFonts w:ascii="Arial"/>
                <w:sz w:val="21"/>
              </w:rPr>
            </w:pPr>
          </w:p>
          <w:p w14:paraId="2387A106">
            <w:pPr>
              <w:spacing w:line="269" w:lineRule="auto"/>
              <w:rPr>
                <w:rFonts w:ascii="Arial"/>
                <w:sz w:val="21"/>
              </w:rPr>
            </w:pPr>
          </w:p>
          <w:p w14:paraId="33786396">
            <w:pPr>
              <w:pStyle w:val="6"/>
              <w:spacing w:before="45" w:line="219" w:lineRule="auto"/>
              <w:ind w:left="64"/>
            </w:pPr>
            <w:r>
              <w:rPr>
                <w:spacing w:val="-2"/>
              </w:rPr>
              <w:t>市场监督管</w:t>
            </w:r>
          </w:p>
          <w:p w14:paraId="65EF4DCD">
            <w:pPr>
              <w:pStyle w:val="6"/>
              <w:spacing w:before="4" w:line="221" w:lineRule="auto"/>
              <w:ind w:left="274"/>
            </w:pPr>
            <w:r>
              <w:rPr>
                <w:spacing w:val="-2"/>
              </w:rPr>
              <w:t>理局</w:t>
            </w:r>
          </w:p>
        </w:tc>
        <w:tc>
          <w:tcPr>
            <w:tcW w:w="550" w:type="dxa"/>
            <w:vAlign w:val="top"/>
          </w:tcPr>
          <w:p w14:paraId="6891F465">
            <w:pPr>
              <w:spacing w:line="249" w:lineRule="auto"/>
              <w:rPr>
                <w:rFonts w:ascii="Arial"/>
                <w:sz w:val="21"/>
              </w:rPr>
            </w:pPr>
          </w:p>
          <w:p w14:paraId="75D13901">
            <w:pPr>
              <w:spacing w:line="249" w:lineRule="auto"/>
              <w:rPr>
                <w:rFonts w:ascii="Arial"/>
                <w:sz w:val="21"/>
              </w:rPr>
            </w:pPr>
          </w:p>
          <w:p w14:paraId="1998443F">
            <w:pPr>
              <w:spacing w:line="249" w:lineRule="auto"/>
              <w:rPr>
                <w:rFonts w:ascii="Arial"/>
                <w:sz w:val="21"/>
              </w:rPr>
            </w:pPr>
          </w:p>
          <w:p w14:paraId="04969515">
            <w:pPr>
              <w:spacing w:line="249" w:lineRule="auto"/>
              <w:rPr>
                <w:rFonts w:ascii="Arial"/>
                <w:sz w:val="21"/>
              </w:rPr>
            </w:pPr>
          </w:p>
          <w:p w14:paraId="2968A25B">
            <w:pPr>
              <w:spacing w:line="249" w:lineRule="auto"/>
              <w:rPr>
                <w:rFonts w:ascii="Arial"/>
                <w:sz w:val="21"/>
              </w:rPr>
            </w:pPr>
          </w:p>
          <w:p w14:paraId="11497325">
            <w:pPr>
              <w:spacing w:line="250" w:lineRule="auto"/>
              <w:rPr>
                <w:rFonts w:ascii="Arial"/>
                <w:sz w:val="21"/>
              </w:rPr>
            </w:pPr>
          </w:p>
          <w:p w14:paraId="4D2ECECC">
            <w:pPr>
              <w:spacing w:line="250" w:lineRule="auto"/>
              <w:rPr>
                <w:rFonts w:ascii="Arial"/>
                <w:sz w:val="21"/>
              </w:rPr>
            </w:pPr>
          </w:p>
          <w:p w14:paraId="54623C86">
            <w:pPr>
              <w:spacing w:line="250" w:lineRule="auto"/>
              <w:rPr>
                <w:rFonts w:ascii="Arial"/>
                <w:sz w:val="21"/>
              </w:rPr>
            </w:pPr>
          </w:p>
          <w:p w14:paraId="2A35A11E">
            <w:pPr>
              <w:spacing w:line="250" w:lineRule="auto"/>
              <w:rPr>
                <w:rFonts w:ascii="Arial"/>
                <w:sz w:val="21"/>
              </w:rPr>
            </w:pPr>
          </w:p>
          <w:p w14:paraId="17920E1A">
            <w:pPr>
              <w:pStyle w:val="6"/>
              <w:spacing w:before="45"/>
              <w:ind w:left="160"/>
            </w:pPr>
            <w:r>
              <w:rPr>
                <w:spacing w:val="-2"/>
              </w:rPr>
              <w:t>381</w:t>
            </w:r>
          </w:p>
        </w:tc>
        <w:tc>
          <w:tcPr>
            <w:tcW w:w="1439" w:type="dxa"/>
            <w:vAlign w:val="top"/>
          </w:tcPr>
          <w:p w14:paraId="7BD7C87B">
            <w:pPr>
              <w:spacing w:line="249" w:lineRule="auto"/>
              <w:rPr>
                <w:rFonts w:ascii="Arial"/>
                <w:sz w:val="21"/>
              </w:rPr>
            </w:pPr>
          </w:p>
          <w:p w14:paraId="680B6B98">
            <w:pPr>
              <w:spacing w:line="249" w:lineRule="auto"/>
              <w:rPr>
                <w:rFonts w:ascii="Arial"/>
                <w:sz w:val="21"/>
              </w:rPr>
            </w:pPr>
          </w:p>
          <w:p w14:paraId="746DE4B7">
            <w:pPr>
              <w:spacing w:line="249" w:lineRule="auto"/>
              <w:rPr>
                <w:rFonts w:ascii="Arial"/>
                <w:sz w:val="21"/>
              </w:rPr>
            </w:pPr>
          </w:p>
          <w:p w14:paraId="4CDF79D6">
            <w:pPr>
              <w:spacing w:line="249" w:lineRule="auto"/>
              <w:rPr>
                <w:rFonts w:ascii="Arial"/>
                <w:sz w:val="21"/>
              </w:rPr>
            </w:pPr>
          </w:p>
          <w:p w14:paraId="352D9A9A">
            <w:pPr>
              <w:spacing w:line="249" w:lineRule="auto"/>
              <w:rPr>
                <w:rFonts w:ascii="Arial"/>
                <w:sz w:val="21"/>
              </w:rPr>
            </w:pPr>
          </w:p>
          <w:p w14:paraId="490B58B6">
            <w:pPr>
              <w:spacing w:line="249" w:lineRule="auto"/>
              <w:rPr>
                <w:rFonts w:ascii="Arial"/>
                <w:sz w:val="21"/>
              </w:rPr>
            </w:pPr>
          </w:p>
          <w:p w14:paraId="281A0DEC">
            <w:pPr>
              <w:spacing w:line="249" w:lineRule="auto"/>
              <w:rPr>
                <w:rFonts w:ascii="Arial"/>
                <w:sz w:val="21"/>
              </w:rPr>
            </w:pPr>
          </w:p>
          <w:p w14:paraId="26097D12">
            <w:pPr>
              <w:spacing w:line="250" w:lineRule="auto"/>
              <w:rPr>
                <w:rFonts w:ascii="Arial"/>
                <w:sz w:val="21"/>
              </w:rPr>
            </w:pPr>
          </w:p>
          <w:p w14:paraId="63FF7E9A">
            <w:pPr>
              <w:pStyle w:val="6"/>
              <w:spacing w:before="46" w:line="210" w:lineRule="auto"/>
              <w:jc w:val="right"/>
            </w:pPr>
            <w:r>
              <w:rPr>
                <w:spacing w:val="-2"/>
              </w:rPr>
              <w:t>核发药品经营许可证，</w:t>
            </w:r>
          </w:p>
          <w:p w14:paraId="6ACD6825">
            <w:pPr>
              <w:pStyle w:val="6"/>
              <w:spacing w:line="219" w:lineRule="auto"/>
              <w:ind w:left="11"/>
            </w:pPr>
            <w:r>
              <w:rPr>
                <w:spacing w:val="-1"/>
              </w:rPr>
              <w:t>第二类医疗器械经营备</w:t>
            </w:r>
          </w:p>
          <w:p w14:paraId="55F8184F">
            <w:pPr>
              <w:pStyle w:val="6"/>
              <w:spacing w:before="13" w:line="212" w:lineRule="auto"/>
              <w:ind w:left="11"/>
            </w:pPr>
            <w:r>
              <w:rPr>
                <w:spacing w:val="-1"/>
              </w:rPr>
              <w:t>案、第三类医疗器械经</w:t>
            </w:r>
          </w:p>
          <w:p w14:paraId="07AF5CDF">
            <w:pPr>
              <w:pStyle w:val="6"/>
              <w:spacing w:line="220" w:lineRule="auto"/>
              <w:ind w:left="500"/>
            </w:pPr>
            <w:r>
              <w:rPr>
                <w:spacing w:val="-3"/>
              </w:rPr>
              <w:t>营许可</w:t>
            </w:r>
          </w:p>
        </w:tc>
        <w:tc>
          <w:tcPr>
            <w:tcW w:w="9763" w:type="dxa"/>
            <w:vAlign w:val="top"/>
          </w:tcPr>
          <w:p w14:paraId="3B9CB5D8">
            <w:pPr>
              <w:pStyle w:val="6"/>
              <w:spacing w:before="89" w:line="221" w:lineRule="auto"/>
              <w:ind w:left="39" w:hanging="39"/>
              <w:jc w:val="both"/>
            </w:pPr>
            <w:r>
              <w:t>【法律】《中华人民共和国药品管理法》(1984年9月20日</w:t>
            </w:r>
            <w:r>
              <w:rPr>
                <w:spacing w:val="-1"/>
              </w:rPr>
              <w:t>第六届全国人民代表大会常务委员会第七次会议通过 根据2001年2月28日第九届全国人民代表大会常务</w:t>
            </w:r>
            <w:r>
              <w:t xml:space="preserve"> </w:t>
            </w:r>
            <w:r>
              <w:rPr>
                <w:spacing w:val="-1"/>
              </w:rPr>
              <w:t>委员会第二十次会议修订 极据2013年12月28日第十二届全国人民代表大会常务委员会第六次会议《</w:t>
            </w:r>
            <w:r>
              <w:rPr>
                <w:spacing w:val="-2"/>
              </w:rPr>
              <w:t>全国人民代表大会常务委员会关于修改(中华人民共和国海洋</w:t>
            </w:r>
            <w:r>
              <w:t xml:space="preserve"> </w:t>
            </w:r>
            <w:r>
              <w:rPr>
                <w:spacing w:val="-1"/>
              </w:rPr>
              <w:t>环境保护法》等七部法律的决定》第一次修正根据2015年4月24日第十二届全国人民代表大会常务委员</w:t>
            </w:r>
            <w:r>
              <w:rPr>
                <w:spacing w:val="-2"/>
              </w:rPr>
              <w:t>会第十四次会议《全国人民代表大会常务委员会关于修改&lt;</w:t>
            </w:r>
            <w:r>
              <w:t xml:space="preserve"> </w:t>
            </w:r>
            <w:r>
              <w:rPr>
                <w:spacing w:val="1"/>
              </w:rPr>
              <w:t>中华人民共和国药品管理法&gt;的决定》第二次修正)</w:t>
            </w:r>
          </w:p>
          <w:p w14:paraId="5D3F7D4A">
            <w:pPr>
              <w:pStyle w:val="6"/>
              <w:spacing w:line="224" w:lineRule="auto"/>
              <w:ind w:left="11" w:right="76" w:firstLine="10"/>
            </w:pPr>
            <w:r>
              <w:t>第十四条 开办药品批发企业，须经企业所在地省、自治区、直辖市人民政府药品监督管理部门批难并发给《药品经营许可证》;开办药品零售</w:t>
            </w:r>
            <w:r>
              <w:rPr>
                <w:spacing w:val="-1"/>
              </w:rPr>
              <w:t>企业、须经企业</w:t>
            </w:r>
            <w:r>
              <w:t xml:space="preserve"> 所在地县级以上地方药品监督管理部门批准并发给《药品经营许可证》.无《药品经营许可证》的，不得经营药品。</w:t>
            </w:r>
          </w:p>
          <w:p w14:paraId="30231F84">
            <w:pPr>
              <w:pStyle w:val="6"/>
              <w:spacing w:line="219" w:lineRule="auto"/>
              <w:ind w:left="221"/>
            </w:pPr>
            <w:r>
              <w:t>《药品经营许可证》应当标明有效期和经营范围，到期重新审查发证。</w:t>
            </w:r>
          </w:p>
          <w:p w14:paraId="275ECF10">
            <w:pPr>
              <w:pStyle w:val="6"/>
              <w:spacing w:before="2" w:line="219" w:lineRule="auto"/>
              <w:ind w:left="291"/>
            </w:pPr>
            <w:r>
              <w:t>药品监督管理部门批准开办药品经营企业，除依据本法第十五条规定的条件外，还应当遵循合理布局和方便群众购药的原</w:t>
            </w:r>
            <w:r>
              <w:rPr>
                <w:spacing w:val="-1"/>
              </w:rPr>
              <w:t>则。</w:t>
            </w:r>
          </w:p>
          <w:p w14:paraId="0B24A81C">
            <w:pPr>
              <w:pStyle w:val="6"/>
              <w:spacing w:before="4" w:line="231" w:lineRule="auto"/>
              <w:ind w:left="30" w:right="31" w:hanging="30"/>
            </w:pPr>
            <w:r>
              <w:rPr>
                <w:spacing w:val="1"/>
              </w:rPr>
              <w:t>【法规】《中华人民共和国药品管理法实施条例》(2002年8月4日中华人民共和国国务院令第360号公布根据2016年2月6</w:t>
            </w:r>
            <w:r>
              <w:t xml:space="preserve">日发布的国务院令第66号《国务院关于 </w:t>
            </w:r>
            <w:r>
              <w:rPr>
                <w:spacing w:val="1"/>
              </w:rPr>
              <w:t>修改部分行政法规的决定》修正)</w:t>
            </w:r>
          </w:p>
          <w:p w14:paraId="5F4B71C3">
            <w:pPr>
              <w:pStyle w:val="6"/>
              <w:spacing w:before="1" w:line="214" w:lineRule="auto"/>
              <w:ind w:left="21" w:right="6"/>
            </w:pPr>
            <w:r>
              <w:t>第三条 开办药品生产企业，申办人应当向拟办企业所在地省、自治区、直辖市人民政府药品监督管理部门提出中请。省、自治区、直辖市人民</w:t>
            </w:r>
            <w:r>
              <w:rPr>
                <w:spacing w:val="-1"/>
              </w:rPr>
              <w:t>政府药品监督管</w:t>
            </w:r>
            <w:r>
              <w:t xml:space="preserve"> 理部门应当自收到申请之日起30个工作日内，依据《药品管理法》第八条规定的开办条件组织验收；验收合格的，发给《药品生产许可证》</w:t>
            </w:r>
            <w:r>
              <w:rPr>
                <w:spacing w:val="-18"/>
              </w:rPr>
              <w:t xml:space="preserve"> </w:t>
            </w:r>
            <w:r>
              <w:t>.</w:t>
            </w:r>
          </w:p>
          <w:p w14:paraId="63F70BB2">
            <w:pPr>
              <w:pStyle w:val="6"/>
              <w:spacing w:before="4" w:line="223" w:lineRule="auto"/>
              <w:ind w:left="11"/>
            </w:pPr>
            <w:r>
              <w:rPr>
                <w:spacing w:val="-2"/>
              </w:rPr>
              <w:t>第十二条 开办药品零售企业，中办人应当</w:t>
            </w:r>
            <w:r>
              <w:rPr>
                <w:spacing w:val="-3"/>
              </w:rPr>
              <w:t>向拟办企业所在地设区的市级药品监督管理机构或者省、自治区、直辖市人民政府药品监督管理部门直接设置的县级药</w:t>
            </w:r>
            <w:r>
              <w:t xml:space="preserve">  </w:t>
            </w:r>
            <w:r>
              <w:rPr>
                <w:spacing w:val="-1"/>
              </w:rPr>
              <w:t>品监督管理机构提出中请。受理申请的药品监督管理机构应当自收到中请之日起30个工作日内，依据国务院药品监督管理部门的规定，结合当地常住人口数量、</w:t>
            </w:r>
            <w:r>
              <w:rPr>
                <w:spacing w:val="11"/>
              </w:rPr>
              <w:t xml:space="preserve"> </w:t>
            </w:r>
            <w:r>
              <w:rPr>
                <w:spacing w:val="-2"/>
              </w:rPr>
              <w:t>地坡、交通状况和实际需要进行审查，作出是否同意筹建的决定。申办人完成拟办企业筹建后，应当向原审批机构申请验收。原审批机构应当自收到申请之日起</w:t>
            </w:r>
            <w:r>
              <w:rPr>
                <w:spacing w:val="7"/>
              </w:rPr>
              <w:t xml:space="preserve">  </w:t>
            </w:r>
            <w:r>
              <w:t>15个工作日内，依据《药品管理法》第十五条规定的开办条件组织验收；符合条件的，发给《药品经营许可证》.</w:t>
            </w:r>
          </w:p>
          <w:p w14:paraId="12F8B4EC">
            <w:pPr>
              <w:pStyle w:val="6"/>
              <w:spacing w:before="4" w:line="218" w:lineRule="auto"/>
              <w:ind w:left="59" w:right="196" w:hanging="59"/>
            </w:pPr>
            <w:r>
              <w:rPr>
                <w:spacing w:val="1"/>
              </w:rPr>
              <w:t>【法规】《医疗器械监督管理条例》(2000年1月4日中华人民共和国国务</w:t>
            </w:r>
            <w:r>
              <w:t>院令第276号公布2014年2月12日国务院第39次常务会议第一次修正 根据2017年5月4 日《国务院关于修改《医疗器械监督管理条例&gt;的决定》第二次修正)</w:t>
            </w:r>
          </w:p>
          <w:p w14:paraId="18E005E1">
            <w:pPr>
              <w:pStyle w:val="6"/>
              <w:spacing w:before="1" w:line="222" w:lineRule="auto"/>
              <w:ind w:left="21" w:right="6"/>
            </w:pPr>
            <w:r>
              <w:t>第二十九条 从事医疗器械经管活动，应当有与经营规模和经营范围相适应的经营场所和贮存条件、以及与经营的医疗器械相适应的质量管理制</w:t>
            </w:r>
            <w:r>
              <w:rPr>
                <w:spacing w:val="-1"/>
              </w:rPr>
              <w:t>度和质量管理机</w:t>
            </w:r>
            <w:r>
              <w:t xml:space="preserve"> </w:t>
            </w:r>
            <w:r>
              <w:rPr>
                <w:spacing w:val="8"/>
              </w:rPr>
              <w:t>构或者人员.</w:t>
            </w:r>
          </w:p>
          <w:p w14:paraId="2DC1AAE8">
            <w:pPr>
              <w:pStyle w:val="6"/>
              <w:spacing w:before="1" w:line="223" w:lineRule="auto"/>
              <w:ind w:left="21" w:right="156" w:hanging="10"/>
            </w:pPr>
            <w:r>
              <w:t>第三十条 从事第二类医疗械经营的，由经营企业向所在地设区的市级人民政府食品药品监督管理部门备案并提交其符合本条创第二十九条规</w:t>
            </w:r>
            <w:r>
              <w:rPr>
                <w:spacing w:val="-1"/>
              </w:rPr>
              <w:t>定条件的证明资</w:t>
            </w:r>
            <w:r>
              <w:t xml:space="preserve"> </w:t>
            </w:r>
            <w:r>
              <w:rPr>
                <w:spacing w:val="-1"/>
              </w:rPr>
              <w:t>料。</w:t>
            </w:r>
          </w:p>
          <w:p w14:paraId="66292A87">
            <w:pPr>
              <w:pStyle w:val="6"/>
              <w:spacing w:before="13" w:line="224" w:lineRule="auto"/>
              <w:ind w:left="21" w:right="16" w:hanging="10"/>
            </w:pPr>
            <w:r>
              <w:t>第三十一条 从事第三类医疗器械经营的，经营企业应当向所在地设区的市级人民政府食品药品监督管理部门申请经营许可并提交其符合本条例</w:t>
            </w:r>
            <w:r>
              <w:rPr>
                <w:spacing w:val="-1"/>
              </w:rPr>
              <w:t>第二十九条规定</w:t>
            </w:r>
            <w:r>
              <w:t xml:space="preserve"> 条件的证明资料。</w:t>
            </w:r>
          </w:p>
          <w:p w14:paraId="3B5EB3D8">
            <w:pPr>
              <w:pStyle w:val="6"/>
              <w:spacing w:before="2" w:line="223" w:lineRule="auto"/>
              <w:ind w:left="11" w:firstLine="10"/>
            </w:pPr>
            <w:r>
              <w:rPr>
                <w:spacing w:val="-1"/>
              </w:rPr>
              <w:t>受理经营许可申请的食品药品监督管理部门应当自受理之日起30个工作日内进行审查，必要时组织核查，对符合规定条件的，准予许可并发给医疗器械经营许可</w:t>
            </w:r>
            <w:r>
              <w:rPr>
                <w:spacing w:val="1"/>
              </w:rPr>
              <w:t xml:space="preserve"> </w:t>
            </w:r>
            <w:r>
              <w:t>证；对不符合規定条件的，不予许可并书面说明</w:t>
            </w:r>
            <w:r>
              <w:rPr>
                <w:spacing w:val="-1"/>
              </w:rPr>
              <w:t>理由。</w:t>
            </w:r>
          </w:p>
          <w:p w14:paraId="02803C22">
            <w:pPr>
              <w:pStyle w:val="6"/>
              <w:spacing w:line="218" w:lineRule="auto"/>
              <w:ind w:left="21"/>
            </w:pPr>
            <w:r>
              <w:t>医疗器械经营许可证有效期为5年.有效期届满需要延续的，依照有关行政许可的法律规定办理延续手续，</w:t>
            </w:r>
          </w:p>
        </w:tc>
        <w:tc>
          <w:tcPr>
            <w:tcW w:w="759" w:type="dxa"/>
            <w:vAlign w:val="top"/>
          </w:tcPr>
          <w:p w14:paraId="10A16F5E">
            <w:pPr>
              <w:spacing w:line="247" w:lineRule="auto"/>
              <w:rPr>
                <w:rFonts w:ascii="Arial"/>
                <w:sz w:val="21"/>
              </w:rPr>
            </w:pPr>
          </w:p>
          <w:p w14:paraId="67B26604">
            <w:pPr>
              <w:spacing w:line="248" w:lineRule="auto"/>
              <w:rPr>
                <w:rFonts w:ascii="Arial"/>
                <w:sz w:val="21"/>
              </w:rPr>
            </w:pPr>
          </w:p>
          <w:p w14:paraId="09E0B139">
            <w:pPr>
              <w:spacing w:line="248" w:lineRule="auto"/>
              <w:rPr>
                <w:rFonts w:ascii="Arial"/>
                <w:sz w:val="21"/>
              </w:rPr>
            </w:pPr>
          </w:p>
          <w:p w14:paraId="132ED01D">
            <w:pPr>
              <w:spacing w:line="248" w:lineRule="auto"/>
              <w:rPr>
                <w:rFonts w:ascii="Arial"/>
                <w:sz w:val="21"/>
              </w:rPr>
            </w:pPr>
          </w:p>
          <w:p w14:paraId="14307658">
            <w:pPr>
              <w:spacing w:line="248" w:lineRule="auto"/>
              <w:rPr>
                <w:rFonts w:ascii="Arial"/>
                <w:sz w:val="21"/>
              </w:rPr>
            </w:pPr>
          </w:p>
          <w:p w14:paraId="6C878088">
            <w:pPr>
              <w:spacing w:line="248" w:lineRule="auto"/>
              <w:rPr>
                <w:rFonts w:ascii="Arial"/>
                <w:sz w:val="21"/>
              </w:rPr>
            </w:pPr>
          </w:p>
          <w:p w14:paraId="2C97790B">
            <w:pPr>
              <w:spacing w:line="248" w:lineRule="auto"/>
              <w:rPr>
                <w:rFonts w:ascii="Arial"/>
                <w:sz w:val="21"/>
              </w:rPr>
            </w:pPr>
          </w:p>
          <w:p w14:paraId="2FE3FBC5">
            <w:pPr>
              <w:spacing w:line="248" w:lineRule="auto"/>
              <w:rPr>
                <w:rFonts w:ascii="Arial"/>
                <w:sz w:val="21"/>
              </w:rPr>
            </w:pPr>
          </w:p>
          <w:p w14:paraId="296BC7BA">
            <w:pPr>
              <w:spacing w:line="248" w:lineRule="auto"/>
              <w:rPr>
                <w:rFonts w:ascii="Arial"/>
                <w:sz w:val="21"/>
              </w:rPr>
            </w:pPr>
          </w:p>
          <w:p w14:paraId="47A54C49">
            <w:pPr>
              <w:pStyle w:val="6"/>
              <w:spacing w:before="46" w:line="220" w:lineRule="auto"/>
              <w:ind w:left="98"/>
            </w:pPr>
            <w:r>
              <w:rPr>
                <w:spacing w:val="-2"/>
              </w:rPr>
              <w:t>行政许可</w:t>
            </w:r>
          </w:p>
        </w:tc>
        <w:tc>
          <w:tcPr>
            <w:tcW w:w="739" w:type="dxa"/>
            <w:vAlign w:val="top"/>
          </w:tcPr>
          <w:p w14:paraId="2C371CA1">
            <w:pPr>
              <w:spacing w:line="247" w:lineRule="auto"/>
              <w:rPr>
                <w:rFonts w:ascii="Arial"/>
                <w:sz w:val="21"/>
              </w:rPr>
            </w:pPr>
          </w:p>
          <w:p w14:paraId="698958BA">
            <w:pPr>
              <w:spacing w:line="248" w:lineRule="auto"/>
              <w:rPr>
                <w:rFonts w:ascii="Arial"/>
                <w:sz w:val="21"/>
              </w:rPr>
            </w:pPr>
          </w:p>
          <w:p w14:paraId="16696723">
            <w:pPr>
              <w:spacing w:line="248" w:lineRule="auto"/>
              <w:rPr>
                <w:rFonts w:ascii="Arial"/>
                <w:sz w:val="21"/>
              </w:rPr>
            </w:pPr>
          </w:p>
          <w:p w14:paraId="4157ADB3">
            <w:pPr>
              <w:spacing w:line="248" w:lineRule="auto"/>
              <w:rPr>
                <w:rFonts w:ascii="Arial"/>
                <w:sz w:val="21"/>
              </w:rPr>
            </w:pPr>
          </w:p>
          <w:p w14:paraId="7DD6E3B3">
            <w:pPr>
              <w:spacing w:line="248" w:lineRule="auto"/>
              <w:rPr>
                <w:rFonts w:ascii="Arial"/>
                <w:sz w:val="21"/>
              </w:rPr>
            </w:pPr>
          </w:p>
          <w:p w14:paraId="625DB330">
            <w:pPr>
              <w:spacing w:line="248" w:lineRule="auto"/>
              <w:rPr>
                <w:rFonts w:ascii="Arial"/>
                <w:sz w:val="21"/>
              </w:rPr>
            </w:pPr>
          </w:p>
          <w:p w14:paraId="01EBF5C5">
            <w:pPr>
              <w:spacing w:line="248" w:lineRule="auto"/>
              <w:rPr>
                <w:rFonts w:ascii="Arial"/>
                <w:sz w:val="21"/>
              </w:rPr>
            </w:pPr>
          </w:p>
          <w:p w14:paraId="38493E4D">
            <w:pPr>
              <w:spacing w:line="248" w:lineRule="auto"/>
              <w:rPr>
                <w:rFonts w:ascii="Arial"/>
                <w:sz w:val="21"/>
              </w:rPr>
            </w:pPr>
          </w:p>
          <w:p w14:paraId="00539B4B">
            <w:pPr>
              <w:spacing w:line="248" w:lineRule="auto"/>
              <w:rPr>
                <w:rFonts w:ascii="Arial"/>
                <w:sz w:val="21"/>
              </w:rPr>
            </w:pPr>
          </w:p>
          <w:p w14:paraId="2D5EA23E">
            <w:pPr>
              <w:pStyle w:val="6"/>
              <w:spacing w:before="46" w:line="219" w:lineRule="auto"/>
              <w:ind w:left="230"/>
            </w:pPr>
            <w:r>
              <w:rPr>
                <w:spacing w:val="-2"/>
              </w:rPr>
              <w:t>授权</w:t>
            </w:r>
          </w:p>
        </w:tc>
        <w:tc>
          <w:tcPr>
            <w:tcW w:w="525" w:type="dxa"/>
            <w:vAlign w:val="top"/>
          </w:tcPr>
          <w:p w14:paraId="55EA97DD">
            <w:pPr>
              <w:rPr>
                <w:rFonts w:ascii="Arial"/>
                <w:sz w:val="21"/>
              </w:rPr>
            </w:pPr>
          </w:p>
        </w:tc>
      </w:tr>
      <w:tr w14:paraId="2DCAF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1" w:hRule="atLeast"/>
        </w:trPr>
        <w:tc>
          <w:tcPr>
            <w:tcW w:w="844" w:type="dxa"/>
            <w:vAlign w:val="top"/>
          </w:tcPr>
          <w:p w14:paraId="33DB8ADE">
            <w:pPr>
              <w:spacing w:line="241" w:lineRule="auto"/>
              <w:rPr>
                <w:rFonts w:ascii="Arial"/>
                <w:sz w:val="21"/>
              </w:rPr>
            </w:pPr>
          </w:p>
          <w:p w14:paraId="54FCEE11">
            <w:pPr>
              <w:spacing w:line="241" w:lineRule="auto"/>
              <w:rPr>
                <w:rFonts w:ascii="Arial"/>
                <w:sz w:val="21"/>
              </w:rPr>
            </w:pPr>
          </w:p>
          <w:p w14:paraId="3470B3F1">
            <w:pPr>
              <w:spacing w:line="241" w:lineRule="auto"/>
              <w:rPr>
                <w:rFonts w:ascii="Arial"/>
                <w:sz w:val="21"/>
              </w:rPr>
            </w:pPr>
          </w:p>
          <w:p w14:paraId="6CDAD254">
            <w:pPr>
              <w:spacing w:line="241" w:lineRule="auto"/>
              <w:rPr>
                <w:rFonts w:ascii="Arial"/>
                <w:sz w:val="21"/>
              </w:rPr>
            </w:pPr>
          </w:p>
          <w:p w14:paraId="25AD174B">
            <w:pPr>
              <w:spacing w:line="241" w:lineRule="auto"/>
              <w:rPr>
                <w:rFonts w:ascii="Arial"/>
                <w:sz w:val="21"/>
              </w:rPr>
            </w:pPr>
          </w:p>
          <w:p w14:paraId="6A129AF0">
            <w:pPr>
              <w:spacing w:line="242" w:lineRule="auto"/>
              <w:rPr>
                <w:rFonts w:ascii="Arial"/>
                <w:sz w:val="21"/>
              </w:rPr>
            </w:pPr>
          </w:p>
          <w:p w14:paraId="371FDAFD">
            <w:pPr>
              <w:pStyle w:val="6"/>
              <w:spacing w:before="46" w:line="212" w:lineRule="auto"/>
              <w:ind w:left="64"/>
            </w:pPr>
            <w:r>
              <w:rPr>
                <w:spacing w:val="-2"/>
              </w:rPr>
              <w:t>市场监督管</w:t>
            </w:r>
          </w:p>
          <w:p w14:paraId="799E44A2">
            <w:pPr>
              <w:pStyle w:val="6"/>
              <w:spacing w:line="220" w:lineRule="auto"/>
              <w:ind w:left="264"/>
            </w:pPr>
            <w:r>
              <w:rPr>
                <w:spacing w:val="-2"/>
              </w:rPr>
              <w:t>理局</w:t>
            </w:r>
          </w:p>
        </w:tc>
        <w:tc>
          <w:tcPr>
            <w:tcW w:w="550" w:type="dxa"/>
            <w:vAlign w:val="top"/>
          </w:tcPr>
          <w:p w14:paraId="47452EBB">
            <w:pPr>
              <w:spacing w:line="256" w:lineRule="auto"/>
              <w:rPr>
                <w:rFonts w:ascii="Arial"/>
                <w:sz w:val="21"/>
              </w:rPr>
            </w:pPr>
          </w:p>
          <w:p w14:paraId="4DA6A989">
            <w:pPr>
              <w:spacing w:line="256" w:lineRule="auto"/>
              <w:rPr>
                <w:rFonts w:ascii="Arial"/>
                <w:sz w:val="21"/>
              </w:rPr>
            </w:pPr>
          </w:p>
          <w:p w14:paraId="2551023F">
            <w:pPr>
              <w:spacing w:line="257" w:lineRule="auto"/>
              <w:rPr>
                <w:rFonts w:ascii="Arial"/>
                <w:sz w:val="21"/>
              </w:rPr>
            </w:pPr>
          </w:p>
          <w:p w14:paraId="0826532C">
            <w:pPr>
              <w:spacing w:line="257" w:lineRule="auto"/>
              <w:rPr>
                <w:rFonts w:ascii="Arial"/>
                <w:sz w:val="21"/>
              </w:rPr>
            </w:pPr>
          </w:p>
          <w:p w14:paraId="5C698B07">
            <w:pPr>
              <w:spacing w:line="257" w:lineRule="auto"/>
              <w:rPr>
                <w:rFonts w:ascii="Arial"/>
                <w:sz w:val="21"/>
              </w:rPr>
            </w:pPr>
          </w:p>
          <w:p w14:paraId="06047154">
            <w:pPr>
              <w:spacing w:line="257" w:lineRule="auto"/>
              <w:rPr>
                <w:rFonts w:ascii="Arial"/>
                <w:sz w:val="21"/>
              </w:rPr>
            </w:pPr>
          </w:p>
          <w:p w14:paraId="7E092BB0">
            <w:pPr>
              <w:pStyle w:val="6"/>
              <w:spacing w:before="45"/>
              <w:ind w:left="160"/>
            </w:pPr>
            <w:r>
              <w:rPr>
                <w:spacing w:val="-2"/>
              </w:rPr>
              <w:t>382</w:t>
            </w:r>
          </w:p>
        </w:tc>
        <w:tc>
          <w:tcPr>
            <w:tcW w:w="1439" w:type="dxa"/>
            <w:vAlign w:val="top"/>
          </w:tcPr>
          <w:p w14:paraId="435C2045">
            <w:pPr>
              <w:spacing w:line="351" w:lineRule="auto"/>
              <w:rPr>
                <w:rFonts w:ascii="Arial"/>
                <w:sz w:val="21"/>
              </w:rPr>
            </w:pPr>
          </w:p>
          <w:p w14:paraId="7D6AD585">
            <w:pPr>
              <w:spacing w:line="351" w:lineRule="auto"/>
              <w:rPr>
                <w:rFonts w:ascii="Arial"/>
                <w:sz w:val="21"/>
              </w:rPr>
            </w:pPr>
          </w:p>
          <w:p w14:paraId="219DE4D5">
            <w:pPr>
              <w:pStyle w:val="6"/>
              <w:spacing w:before="45" w:line="219" w:lineRule="auto"/>
              <w:ind w:left="40"/>
            </w:pPr>
            <w:r>
              <w:rPr>
                <w:spacing w:val="-1"/>
              </w:rPr>
              <w:t>特殊药品审批(麻醉药</w:t>
            </w:r>
          </w:p>
          <w:p w14:paraId="2F24B078">
            <w:pPr>
              <w:pStyle w:val="6"/>
              <w:spacing w:before="2" w:line="219" w:lineRule="auto"/>
              <w:ind w:left="11"/>
            </w:pPr>
            <w:r>
              <w:t>品和第一类精神药品运</w:t>
            </w:r>
          </w:p>
          <w:p w14:paraId="2EDF60F6">
            <w:pPr>
              <w:pStyle w:val="6"/>
              <w:spacing w:before="4" w:line="219" w:lineRule="auto"/>
              <w:ind w:left="11"/>
            </w:pPr>
            <w:r>
              <w:rPr>
                <w:spacing w:val="-1"/>
              </w:rPr>
              <w:t>输证明核发、麻醉药品</w:t>
            </w:r>
          </w:p>
          <w:p w14:paraId="357A1F4E">
            <w:pPr>
              <w:pStyle w:val="6"/>
              <w:spacing w:before="3" w:line="219" w:lineRule="auto"/>
              <w:ind w:left="11"/>
            </w:pPr>
            <w:r>
              <w:rPr>
                <w:spacing w:val="-1"/>
              </w:rPr>
              <w:t>和精神药品邮寄证明核</w:t>
            </w:r>
          </w:p>
          <w:p w14:paraId="2D38A8AD">
            <w:pPr>
              <w:pStyle w:val="6"/>
              <w:spacing w:before="5" w:line="219" w:lineRule="auto"/>
              <w:ind w:left="11"/>
            </w:pPr>
            <w:r>
              <w:rPr>
                <w:spacing w:val="-1"/>
              </w:rPr>
              <w:t>发，药品零售连锁企业</w:t>
            </w:r>
          </w:p>
          <w:p w14:paraId="01B9FB71">
            <w:pPr>
              <w:pStyle w:val="6"/>
              <w:spacing w:before="3" w:line="219" w:lineRule="auto"/>
              <w:ind w:left="11"/>
            </w:pPr>
            <w:r>
              <w:rPr>
                <w:spacing w:val="-1"/>
              </w:rPr>
              <w:t>第二类精神药品经营资</w:t>
            </w:r>
          </w:p>
          <w:p w14:paraId="446BFF18">
            <w:pPr>
              <w:pStyle w:val="6"/>
              <w:spacing w:before="5" w:line="219" w:lineRule="auto"/>
              <w:ind w:left="11"/>
            </w:pPr>
            <w:r>
              <w:rPr>
                <w:spacing w:val="-1"/>
              </w:rPr>
              <w:t>格认定、非药品生产企</w:t>
            </w:r>
          </w:p>
          <w:p w14:paraId="1E83C263">
            <w:pPr>
              <w:pStyle w:val="6"/>
              <w:spacing w:before="4" w:line="210" w:lineRule="auto"/>
              <w:ind w:left="11"/>
            </w:pPr>
            <w:r>
              <w:rPr>
                <w:spacing w:val="-1"/>
              </w:rPr>
              <w:t>业购买咖啡因原料的审</w:t>
            </w:r>
          </w:p>
          <w:p w14:paraId="208744FA">
            <w:pPr>
              <w:pStyle w:val="6"/>
              <w:spacing w:line="218" w:lineRule="auto"/>
              <w:ind w:left="11"/>
            </w:pPr>
            <w:r>
              <w:rPr>
                <w:spacing w:val="-1"/>
              </w:rPr>
              <w:t>批、权限内科研和教学</w:t>
            </w:r>
          </w:p>
          <w:p w14:paraId="788E7C07">
            <w:pPr>
              <w:pStyle w:val="6"/>
              <w:spacing w:before="5" w:line="200" w:lineRule="auto"/>
              <w:ind w:left="11"/>
            </w:pPr>
            <w:r>
              <w:rPr>
                <w:spacing w:val="-1"/>
              </w:rPr>
              <w:t>单位购用毒性药品的审</w:t>
            </w:r>
          </w:p>
          <w:p w14:paraId="041DF482">
            <w:pPr>
              <w:pStyle w:val="6"/>
              <w:spacing w:line="221" w:lineRule="auto"/>
              <w:ind w:left="580"/>
            </w:pPr>
            <w:r>
              <w:rPr>
                <w:spacing w:val="-3"/>
              </w:rPr>
              <w:t>批</w:t>
            </w:r>
            <w:r>
              <w:rPr>
                <w:spacing w:val="-29"/>
              </w:rPr>
              <w:t xml:space="preserve"> </w:t>
            </w:r>
            <w:r>
              <w:rPr>
                <w:spacing w:val="-3"/>
              </w:rPr>
              <w:t>)</w:t>
            </w:r>
          </w:p>
        </w:tc>
        <w:tc>
          <w:tcPr>
            <w:tcW w:w="9763" w:type="dxa"/>
            <w:vAlign w:val="top"/>
          </w:tcPr>
          <w:p w14:paraId="66445C73">
            <w:pPr>
              <w:pStyle w:val="6"/>
              <w:spacing w:before="70" w:line="215" w:lineRule="auto"/>
              <w:ind w:left="21" w:right="103" w:hanging="20"/>
            </w:pPr>
            <w:r>
              <w:t>【法规】《麻醉药品和精神药品管理条例》(2005年8月3日中华人民共和国国务院令第442号公布根据2013年12月7日中华人民共和</w:t>
            </w:r>
            <w:r>
              <w:rPr>
                <w:spacing w:val="-1"/>
              </w:rPr>
              <w:t>国国务院令第645号公布的《</w:t>
            </w:r>
            <w:r>
              <w:t xml:space="preserve"> </w:t>
            </w:r>
            <w:r>
              <w:rPr>
                <w:spacing w:val="1"/>
              </w:rPr>
              <w:t>国务院关于修改部分行政法规的决定》第一次修正根据2016年2</w:t>
            </w:r>
            <w:r>
              <w:t>月6日发布的国务院令第666号《国务院关于修改部分行政法规的决定》第二次修正)</w:t>
            </w:r>
          </w:p>
          <w:p w14:paraId="1FEADA94">
            <w:pPr>
              <w:pStyle w:val="6"/>
              <w:spacing w:before="15" w:line="223" w:lineRule="auto"/>
              <w:ind w:left="11" w:firstLine="10"/>
            </w:pPr>
            <w:r>
              <w:t>第五条</w:t>
            </w:r>
            <w:r>
              <w:rPr>
                <w:spacing w:val="19"/>
                <w:w w:val="101"/>
              </w:rPr>
              <w:t xml:space="preserve"> </w:t>
            </w:r>
            <w:r>
              <w:t>国务院药品监督管理部门负责全国麻醉药品和精神药品的监督管理工</w:t>
            </w:r>
            <w:r>
              <w:rPr>
                <w:spacing w:val="-1"/>
              </w:rPr>
              <w:t>作，并会同国务院农业主管部门对麻醉药品药用原植物实施监督管理。国务院公安</w:t>
            </w:r>
            <w:r>
              <w:t xml:space="preserve"> </w:t>
            </w:r>
            <w:r>
              <w:rPr>
                <w:spacing w:val="-1"/>
              </w:rPr>
              <w:t>部门负责对造成麻醉药品药用原植物、麻醉药品和精神药品流入非法渠道的行为进行查处。国务院其他有关主管部门在各自的职责范围内负贵与麻醉药品和精神</w:t>
            </w:r>
            <w:r>
              <w:rPr>
                <w:spacing w:val="10"/>
              </w:rPr>
              <w:t xml:space="preserve"> </w:t>
            </w:r>
            <w:r>
              <w:rPr>
                <w:spacing w:val="-1"/>
              </w:rPr>
              <w:t>药品有关的管理工作。省、自治区、直辖市人民政府药品监督管理部门负责本行政区域内麻醉药品和精神药品的监督管理工作。县级以上地方公安机关负责对本</w:t>
            </w:r>
            <w:r>
              <w:rPr>
                <w:spacing w:val="5"/>
              </w:rPr>
              <w:t xml:space="preserve"> </w:t>
            </w:r>
            <w:r>
              <w:rPr>
                <w:spacing w:val="-1"/>
              </w:rPr>
              <w:t>行政区域内造成麻醉药品和精神药品流入非法渠道的行为进行查处。县级以上地方人民政府其他有关主管部门在各自的职资范围内负责与麻醉药品和精神药品有</w:t>
            </w:r>
            <w:r>
              <w:rPr>
                <w:spacing w:val="6"/>
              </w:rPr>
              <w:t xml:space="preserve"> </w:t>
            </w:r>
            <w:r>
              <w:rPr>
                <w:spacing w:val="-1"/>
              </w:rPr>
              <w:t>关的管理工作。</w:t>
            </w:r>
          </w:p>
          <w:p w14:paraId="5FEE14C3">
            <w:pPr>
              <w:pStyle w:val="6"/>
              <w:spacing w:before="3" w:line="211" w:lineRule="auto"/>
              <w:ind w:left="11"/>
            </w:pPr>
            <w:r>
              <w:t>第三十一条 经所在地设区的市级药品监督管理部门批准，实行统一进货、统一配送、统一管理的药品零售连锁企业可以从事第二类精神药品零售业务。</w:t>
            </w:r>
          </w:p>
          <w:p w14:paraId="59AFA0A0">
            <w:pPr>
              <w:pStyle w:val="6"/>
              <w:spacing w:line="226" w:lineRule="auto"/>
              <w:ind w:left="11" w:firstLine="20"/>
            </w:pPr>
            <w:r>
              <w:t>第三十五条 食品、食品添加剂、化妆品、油漆等非药品生产企业需要使用咖啡因作为原料的，应当经所在地省、自治区、直辖市</w:t>
            </w:r>
            <w:r>
              <w:rPr>
                <w:spacing w:val="-1"/>
              </w:rPr>
              <w:t>人民政府药品监督管理部门批</w:t>
            </w:r>
            <w:r>
              <w:t xml:space="preserve"> </w:t>
            </w:r>
            <w:r>
              <w:rPr>
                <w:spacing w:val="-1"/>
              </w:rPr>
              <w:t>准，向定点批发企业或者定点生产企业购买。科学研究、教学单位需要使用麻醉药品和精神药品开展实验、教学活动的，应当经所在地省、自治区、直辖市人民</w:t>
            </w:r>
            <w:r>
              <w:rPr>
                <w:spacing w:val="10"/>
              </w:rPr>
              <w:t xml:space="preserve"> </w:t>
            </w:r>
            <w:r>
              <w:rPr>
                <w:spacing w:val="-1"/>
              </w:rPr>
              <w:t>政府药品监督管理部门批准，向定点批发企业或者定点生产企业购买。需要使用麻醉药品和精神药品的标准品、对照品的，应当经所在地省、自治区、直辖市人</w:t>
            </w:r>
            <w:r>
              <w:rPr>
                <w:spacing w:val="8"/>
              </w:rPr>
              <w:t xml:space="preserve"> </w:t>
            </w:r>
            <w:r>
              <w:rPr>
                <w:spacing w:val="2"/>
              </w:rPr>
              <w:t>民政府药品监督管理部门批准，向国务院药品监督管理部门批准的单位购买.</w:t>
            </w:r>
          </w:p>
          <w:p w14:paraId="3C799447">
            <w:pPr>
              <w:pStyle w:val="6"/>
              <w:spacing w:before="3" w:line="215" w:lineRule="auto"/>
              <w:ind w:left="30" w:right="76" w:hanging="9"/>
            </w:pPr>
            <w:r>
              <w:t>第五十二条 托运或者自行运输麻醉药品和第一类精神药品的单位，应当向所在地设区的市级药品监督管理部门申请领取运输证明。运输证明有</w:t>
            </w:r>
            <w:r>
              <w:rPr>
                <w:spacing w:val="-1"/>
              </w:rPr>
              <w:t>效期为1年。运</w:t>
            </w:r>
            <w:r>
              <w:t xml:space="preserve"> 输证明应当由专人保管，不得涂改、转让、转</w:t>
            </w:r>
            <w:r>
              <w:rPr>
                <w:spacing w:val="-1"/>
              </w:rPr>
              <w:t>借。</w:t>
            </w:r>
          </w:p>
          <w:p w14:paraId="673E240E">
            <w:pPr>
              <w:pStyle w:val="6"/>
              <w:spacing w:before="14" w:line="219" w:lineRule="auto"/>
              <w:ind w:left="21"/>
            </w:pPr>
            <w:r>
              <w:t>第五十四条 郎寄麻醉药品和精神药品，寄件人应当提交所在地设区的市级药品监督管理部门出具的准子邮寄证明。邮政书业机构应当查验、</w:t>
            </w:r>
            <w:r>
              <w:rPr>
                <w:spacing w:val="-1"/>
              </w:rPr>
              <w:t>收存准予邮寄证</w:t>
            </w:r>
          </w:p>
          <w:p w14:paraId="3ED872D0">
            <w:pPr>
              <w:pStyle w:val="6"/>
              <w:spacing w:before="4" w:line="218" w:lineRule="auto"/>
              <w:ind w:left="21"/>
            </w:pPr>
            <w:r>
              <w:t>明；没有准予邮寄证明的，邮政营业机构不得收寄。省、自治区、直辖市邮政主管部门指定符合安全保障条件的邮政营业机构负责收寄麻醉药</w:t>
            </w:r>
            <w:r>
              <w:rPr>
                <w:spacing w:val="-1"/>
              </w:rPr>
              <w:t>品和精神药品.邮</w:t>
            </w:r>
            <w:r>
              <w:t xml:space="preserve"> </w:t>
            </w:r>
            <w:r>
              <w:rPr>
                <w:spacing w:val="-1"/>
              </w:rPr>
              <w:t>政营业机构收寄麻脖药品和精神药品，应当依法对收寄的麻醉药品和精神药品予以查验。郎寄麻醉药品和精神药品的具体管理办法，由国务院药品监督管理部门</w:t>
            </w:r>
            <w:r>
              <w:t xml:space="preserve"> </w:t>
            </w:r>
            <w:r>
              <w:rPr>
                <w:spacing w:val="-1"/>
              </w:rPr>
              <w:t>会同国务院邮政主管部门制定。</w:t>
            </w:r>
          </w:p>
        </w:tc>
        <w:tc>
          <w:tcPr>
            <w:tcW w:w="759" w:type="dxa"/>
            <w:vAlign w:val="top"/>
          </w:tcPr>
          <w:p w14:paraId="3DFC84AA">
            <w:pPr>
              <w:spacing w:line="254" w:lineRule="auto"/>
              <w:rPr>
                <w:rFonts w:ascii="Arial"/>
                <w:sz w:val="21"/>
              </w:rPr>
            </w:pPr>
          </w:p>
          <w:p w14:paraId="082AA495">
            <w:pPr>
              <w:spacing w:line="254" w:lineRule="auto"/>
              <w:rPr>
                <w:rFonts w:ascii="Arial"/>
                <w:sz w:val="21"/>
              </w:rPr>
            </w:pPr>
          </w:p>
          <w:p w14:paraId="2A483A9C">
            <w:pPr>
              <w:spacing w:line="254" w:lineRule="auto"/>
              <w:rPr>
                <w:rFonts w:ascii="Arial"/>
                <w:sz w:val="21"/>
              </w:rPr>
            </w:pPr>
          </w:p>
          <w:p w14:paraId="2558DE2F">
            <w:pPr>
              <w:spacing w:line="255" w:lineRule="auto"/>
              <w:rPr>
                <w:rFonts w:ascii="Arial"/>
                <w:sz w:val="21"/>
              </w:rPr>
            </w:pPr>
          </w:p>
          <w:p w14:paraId="3D32386E">
            <w:pPr>
              <w:spacing w:line="255" w:lineRule="auto"/>
              <w:rPr>
                <w:rFonts w:ascii="Arial"/>
                <w:sz w:val="21"/>
              </w:rPr>
            </w:pPr>
          </w:p>
          <w:p w14:paraId="05B0897D">
            <w:pPr>
              <w:spacing w:line="255" w:lineRule="auto"/>
              <w:rPr>
                <w:rFonts w:ascii="Arial"/>
                <w:sz w:val="21"/>
              </w:rPr>
            </w:pPr>
          </w:p>
          <w:p w14:paraId="3B05AD10">
            <w:pPr>
              <w:pStyle w:val="6"/>
              <w:spacing w:before="45" w:line="220" w:lineRule="auto"/>
              <w:ind w:left="98"/>
            </w:pPr>
            <w:r>
              <w:rPr>
                <w:spacing w:val="-2"/>
              </w:rPr>
              <w:t>行政许可</w:t>
            </w:r>
          </w:p>
        </w:tc>
        <w:tc>
          <w:tcPr>
            <w:tcW w:w="739" w:type="dxa"/>
            <w:vAlign w:val="top"/>
          </w:tcPr>
          <w:p w14:paraId="2B8E803C">
            <w:pPr>
              <w:spacing w:line="254" w:lineRule="auto"/>
              <w:rPr>
                <w:rFonts w:ascii="Arial"/>
                <w:sz w:val="21"/>
              </w:rPr>
            </w:pPr>
          </w:p>
          <w:p w14:paraId="049C14D7">
            <w:pPr>
              <w:spacing w:line="254" w:lineRule="auto"/>
              <w:rPr>
                <w:rFonts w:ascii="Arial"/>
                <w:sz w:val="21"/>
              </w:rPr>
            </w:pPr>
          </w:p>
          <w:p w14:paraId="026C84A8">
            <w:pPr>
              <w:spacing w:line="254" w:lineRule="auto"/>
              <w:rPr>
                <w:rFonts w:ascii="Arial"/>
                <w:sz w:val="21"/>
              </w:rPr>
            </w:pPr>
          </w:p>
          <w:p w14:paraId="2FE67FB1">
            <w:pPr>
              <w:spacing w:line="254" w:lineRule="auto"/>
              <w:rPr>
                <w:rFonts w:ascii="Arial"/>
                <w:sz w:val="21"/>
              </w:rPr>
            </w:pPr>
          </w:p>
          <w:p w14:paraId="2B4548A1">
            <w:pPr>
              <w:spacing w:line="255" w:lineRule="auto"/>
              <w:rPr>
                <w:rFonts w:ascii="Arial"/>
                <w:sz w:val="21"/>
              </w:rPr>
            </w:pPr>
          </w:p>
          <w:p w14:paraId="2038C326">
            <w:pPr>
              <w:spacing w:line="255" w:lineRule="auto"/>
              <w:rPr>
                <w:rFonts w:ascii="Arial"/>
                <w:sz w:val="21"/>
              </w:rPr>
            </w:pPr>
          </w:p>
          <w:p w14:paraId="471344CC">
            <w:pPr>
              <w:pStyle w:val="6"/>
              <w:spacing w:before="46" w:line="219" w:lineRule="auto"/>
              <w:ind w:left="230"/>
            </w:pPr>
            <w:r>
              <w:rPr>
                <w:spacing w:val="-2"/>
              </w:rPr>
              <w:t>投权</w:t>
            </w:r>
          </w:p>
        </w:tc>
        <w:tc>
          <w:tcPr>
            <w:tcW w:w="525" w:type="dxa"/>
            <w:vAlign w:val="top"/>
          </w:tcPr>
          <w:p w14:paraId="6D4704B1">
            <w:pPr>
              <w:rPr>
                <w:rFonts w:ascii="Arial"/>
                <w:sz w:val="21"/>
              </w:rPr>
            </w:pPr>
          </w:p>
        </w:tc>
      </w:tr>
    </w:tbl>
    <w:p w14:paraId="2F44C423">
      <w:pPr>
        <w:pStyle w:val="2"/>
      </w:pPr>
    </w:p>
    <w:p w14:paraId="13E89570">
      <w:pPr>
        <w:sectPr>
          <w:pgSz w:w="16860" w:h="11840"/>
          <w:pgMar w:top="614" w:right="1254" w:bottom="400" w:left="975" w:header="0" w:footer="0" w:gutter="0"/>
          <w:cols w:space="720" w:num="1"/>
        </w:sectPr>
      </w:pPr>
    </w:p>
    <w:tbl>
      <w:tblPr>
        <w:tblStyle w:val="5"/>
        <w:tblW w:w="14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550"/>
        <w:gridCol w:w="1439"/>
        <w:gridCol w:w="9743"/>
        <w:gridCol w:w="789"/>
        <w:gridCol w:w="729"/>
        <w:gridCol w:w="525"/>
      </w:tblGrid>
      <w:tr w14:paraId="64EF6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2" w:hRule="atLeast"/>
        </w:trPr>
        <w:tc>
          <w:tcPr>
            <w:tcW w:w="845" w:type="dxa"/>
            <w:vAlign w:val="top"/>
          </w:tcPr>
          <w:p w14:paraId="3B4B33B5">
            <w:pPr>
              <w:spacing w:line="274" w:lineRule="auto"/>
              <w:rPr>
                <w:rFonts w:ascii="Arial"/>
                <w:sz w:val="21"/>
              </w:rPr>
            </w:pPr>
          </w:p>
          <w:p w14:paraId="214AD7FF">
            <w:pPr>
              <w:spacing w:line="274" w:lineRule="auto"/>
              <w:rPr>
                <w:rFonts w:ascii="Arial"/>
                <w:sz w:val="21"/>
              </w:rPr>
            </w:pPr>
          </w:p>
          <w:p w14:paraId="75091B44">
            <w:pPr>
              <w:spacing w:line="275" w:lineRule="auto"/>
              <w:rPr>
                <w:rFonts w:ascii="Arial"/>
                <w:sz w:val="21"/>
              </w:rPr>
            </w:pPr>
          </w:p>
          <w:p w14:paraId="57B86E7D">
            <w:pPr>
              <w:spacing w:line="275" w:lineRule="auto"/>
              <w:rPr>
                <w:rFonts w:ascii="Arial"/>
                <w:sz w:val="21"/>
              </w:rPr>
            </w:pPr>
          </w:p>
          <w:p w14:paraId="4CA96E29">
            <w:pPr>
              <w:pStyle w:val="6"/>
              <w:spacing w:before="46" w:line="219" w:lineRule="auto"/>
              <w:ind w:left="65"/>
            </w:pPr>
            <w:r>
              <w:rPr>
                <w:spacing w:val="-2"/>
              </w:rPr>
              <w:t>市场监督管</w:t>
            </w:r>
          </w:p>
          <w:p w14:paraId="56DB725B">
            <w:pPr>
              <w:pStyle w:val="6"/>
              <w:spacing w:before="4" w:line="221" w:lineRule="auto"/>
              <w:ind w:left="275"/>
            </w:pPr>
            <w:r>
              <w:rPr>
                <w:spacing w:val="-2"/>
              </w:rPr>
              <w:t>理局</w:t>
            </w:r>
          </w:p>
        </w:tc>
        <w:tc>
          <w:tcPr>
            <w:tcW w:w="550" w:type="dxa"/>
            <w:vAlign w:val="top"/>
          </w:tcPr>
          <w:p w14:paraId="30CEF4F6">
            <w:pPr>
              <w:spacing w:line="295" w:lineRule="auto"/>
              <w:rPr>
                <w:rFonts w:ascii="Arial"/>
                <w:sz w:val="21"/>
              </w:rPr>
            </w:pPr>
          </w:p>
          <w:p w14:paraId="242D5CDF">
            <w:pPr>
              <w:spacing w:line="295" w:lineRule="auto"/>
              <w:rPr>
                <w:rFonts w:ascii="Arial"/>
                <w:sz w:val="21"/>
              </w:rPr>
            </w:pPr>
          </w:p>
          <w:p w14:paraId="1C8A1F7B">
            <w:pPr>
              <w:spacing w:line="295" w:lineRule="auto"/>
              <w:rPr>
                <w:rFonts w:ascii="Arial"/>
                <w:sz w:val="21"/>
              </w:rPr>
            </w:pPr>
          </w:p>
          <w:p w14:paraId="1DAF27B5">
            <w:pPr>
              <w:spacing w:line="296" w:lineRule="auto"/>
              <w:rPr>
                <w:rFonts w:ascii="Arial"/>
                <w:sz w:val="21"/>
              </w:rPr>
            </w:pPr>
          </w:p>
          <w:p w14:paraId="1CB65E23">
            <w:pPr>
              <w:pStyle w:val="6"/>
              <w:spacing w:before="46"/>
              <w:ind w:left="160"/>
            </w:pPr>
            <w:r>
              <w:rPr>
                <w:spacing w:val="-2"/>
              </w:rPr>
              <w:t>383</w:t>
            </w:r>
          </w:p>
        </w:tc>
        <w:tc>
          <w:tcPr>
            <w:tcW w:w="1439" w:type="dxa"/>
            <w:vAlign w:val="top"/>
          </w:tcPr>
          <w:p w14:paraId="63AD4862">
            <w:pPr>
              <w:spacing w:line="292" w:lineRule="auto"/>
              <w:rPr>
                <w:rFonts w:ascii="Arial"/>
                <w:sz w:val="21"/>
              </w:rPr>
            </w:pPr>
          </w:p>
          <w:p w14:paraId="718F2998">
            <w:pPr>
              <w:spacing w:line="292" w:lineRule="auto"/>
              <w:rPr>
                <w:rFonts w:ascii="Arial"/>
                <w:sz w:val="21"/>
              </w:rPr>
            </w:pPr>
          </w:p>
          <w:p w14:paraId="077CE7C6">
            <w:pPr>
              <w:spacing w:line="292" w:lineRule="auto"/>
              <w:rPr>
                <w:rFonts w:ascii="Arial"/>
                <w:sz w:val="21"/>
              </w:rPr>
            </w:pPr>
          </w:p>
          <w:p w14:paraId="16E50A6A">
            <w:pPr>
              <w:spacing w:line="292" w:lineRule="auto"/>
              <w:rPr>
                <w:rFonts w:ascii="Arial"/>
                <w:sz w:val="21"/>
              </w:rPr>
            </w:pPr>
          </w:p>
          <w:p w14:paraId="22B79ADE">
            <w:pPr>
              <w:pStyle w:val="6"/>
              <w:spacing w:before="46" w:line="220" w:lineRule="auto"/>
              <w:ind w:left="150"/>
            </w:pPr>
            <w:r>
              <w:rPr>
                <w:spacing w:val="-1"/>
              </w:rPr>
              <w:t>核发食品经营许可</w:t>
            </w:r>
          </w:p>
        </w:tc>
        <w:tc>
          <w:tcPr>
            <w:tcW w:w="9743" w:type="dxa"/>
            <w:vAlign w:val="top"/>
          </w:tcPr>
          <w:p w14:paraId="5BE68E76">
            <w:pPr>
              <w:pStyle w:val="6"/>
              <w:spacing w:before="51" w:line="215" w:lineRule="auto"/>
              <w:ind w:left="49" w:hanging="49"/>
            </w:pPr>
            <w:r>
              <w:rPr>
                <w:spacing w:val="1"/>
              </w:rPr>
              <w:t>【法律】《中华人民共和国食品安全法》(2009年2月28日第十一届全国人</w:t>
            </w:r>
            <w:r>
              <w:t>民代表大会常务委员会第七次会议通过2015年4月24日第十二届全国人民代表大会常  务委员会第十四次会议修订 根据2018年12月29日</w:t>
            </w:r>
            <w:r>
              <w:rPr>
                <w:spacing w:val="-1"/>
              </w:rPr>
              <w:t>第十三届全国人民代表大会常务委员会第七次会议《关于修改《中华人民共和国产品质量法》等五部法律的决</w:t>
            </w:r>
            <w:r>
              <w:t xml:space="preserve"> </w:t>
            </w:r>
            <w:r>
              <w:rPr>
                <w:spacing w:val="5"/>
              </w:rPr>
              <w:t>定》修正)</w:t>
            </w:r>
          </w:p>
          <w:p w14:paraId="7BC2B270">
            <w:pPr>
              <w:pStyle w:val="6"/>
              <w:spacing w:line="218" w:lineRule="auto"/>
              <w:ind w:left="11"/>
            </w:pPr>
            <w:r>
              <w:t>第三十五条</w:t>
            </w:r>
            <w:r>
              <w:rPr>
                <w:spacing w:val="20"/>
                <w:w w:val="101"/>
              </w:rPr>
              <w:t xml:space="preserve"> </w:t>
            </w:r>
            <w:r>
              <w:t>国家对食品生产经营实行许可制度。从事食品生产、食品销售、餐饮服务，应当依法取得许</w:t>
            </w:r>
            <w:r>
              <w:rPr>
                <w:spacing w:val="-1"/>
              </w:rPr>
              <w:t>可。但是，销售食用衣产品，不需要取得许可。</w:t>
            </w:r>
          </w:p>
          <w:p w14:paraId="6B598A7D">
            <w:pPr>
              <w:pStyle w:val="6"/>
              <w:spacing w:before="33" w:line="215" w:lineRule="auto"/>
              <w:ind w:left="31"/>
            </w:pPr>
            <w:r>
              <w:rPr>
                <w:spacing w:val="-1"/>
              </w:rPr>
              <w:t>县级以上地方人民政府食品安全监督管理部门应当依照《中华人民共和国行政许可法》的规</w:t>
            </w:r>
            <w:r>
              <w:rPr>
                <w:spacing w:val="-2"/>
              </w:rPr>
              <w:t>定，审核申请人提交的本法第三十三条第一款第一项至第四项规定要</w:t>
            </w:r>
            <w:r>
              <w:t xml:space="preserve"> 求的相关资料，必要时对申请人的生产经营场所进行现场核查；对符合规定条件的，准予许可；对不符合规定条件的，不予许可并</w:t>
            </w:r>
            <w:r>
              <w:rPr>
                <w:spacing w:val="-1"/>
              </w:rPr>
              <w:t>书面说明理由。</w:t>
            </w:r>
          </w:p>
          <w:p w14:paraId="08EEFD86">
            <w:pPr>
              <w:pStyle w:val="6"/>
              <w:spacing w:before="4" w:line="223" w:lineRule="auto"/>
              <w:ind w:left="31"/>
            </w:pPr>
            <w:r>
              <w:t>第三十六条 食品生产加工小作坊和食品摊版等从事食品生产经营活动，应当符合本法规定</w:t>
            </w:r>
            <w:r>
              <w:rPr>
                <w:spacing w:val="-1"/>
              </w:rPr>
              <w:t>的与其生产经营规模、条件相适应的食品安全要求，保证所生产经营</w:t>
            </w:r>
            <w:r>
              <w:t xml:space="preserve"> 的食品卫生，无毒、无害，食品安全监督管理部</w:t>
            </w:r>
            <w:r>
              <w:rPr>
                <w:spacing w:val="-1"/>
              </w:rPr>
              <w:t>门应当对其加强监督管理。</w:t>
            </w:r>
          </w:p>
          <w:p w14:paraId="4378015F">
            <w:pPr>
              <w:pStyle w:val="6"/>
              <w:spacing w:line="218" w:lineRule="auto"/>
              <w:jc w:val="right"/>
            </w:pPr>
            <w:r>
              <w:rPr>
                <w:b/>
                <w:bCs/>
                <w:spacing w:val="-3"/>
              </w:rPr>
              <w:t>县级以上地方人民政府应当对食品生产加工小作坊、食品摊贩等进行综合治理，加强服务和统一规划，改善其生产经营环境，鼓励和支持其改进生产经营条件，</w:t>
            </w:r>
          </w:p>
          <w:p w14:paraId="34DF2A54">
            <w:pPr>
              <w:pStyle w:val="6"/>
              <w:spacing w:before="17" w:line="210" w:lineRule="auto"/>
              <w:ind w:left="31"/>
            </w:pPr>
            <w:r>
              <w:t>进入集中交易市场、店锚等固定场所经营，或者在指定的临时经营区域、时段经</w:t>
            </w:r>
            <w:r>
              <w:rPr>
                <w:spacing w:val="-1"/>
              </w:rPr>
              <w:t>营。</w:t>
            </w:r>
          </w:p>
          <w:p w14:paraId="7C71A2D9">
            <w:pPr>
              <w:pStyle w:val="6"/>
              <w:spacing w:line="208" w:lineRule="auto"/>
              <w:ind w:left="31"/>
            </w:pPr>
            <w:r>
              <w:t>食品生产加工小作坊和食品摊版等的具体管理办法由省、自治区、直辖市制定。</w:t>
            </w:r>
          </w:p>
          <w:p w14:paraId="6A7558B0">
            <w:pPr>
              <w:pStyle w:val="6"/>
              <w:spacing w:before="1" w:line="218" w:lineRule="auto"/>
              <w:ind w:left="59" w:right="105" w:hanging="59"/>
            </w:pPr>
            <w:r>
              <w:rPr>
                <w:spacing w:val="-2"/>
              </w:rPr>
              <w:t>【</w:t>
            </w:r>
            <w:r>
              <w:rPr>
                <w:spacing w:val="21"/>
                <w:w w:val="101"/>
              </w:rPr>
              <w:t xml:space="preserve"> </w:t>
            </w:r>
            <w:r>
              <w:rPr>
                <w:b/>
                <w:bCs/>
                <w:spacing w:val="-2"/>
              </w:rPr>
              <w:t>规章】《食品经营许可管理办法》(2015年8月31日国家食品药品监督管理总局令第17号发布</w:t>
            </w:r>
            <w:r>
              <w:rPr>
                <w:spacing w:val="-2"/>
              </w:rPr>
              <w:t xml:space="preserve"> </w:t>
            </w:r>
            <w:r>
              <w:rPr>
                <w:b/>
                <w:bCs/>
                <w:spacing w:val="-2"/>
              </w:rPr>
              <w:t>根据2017年11月17日国家食品药品监督</w:t>
            </w:r>
            <w:r>
              <w:rPr>
                <w:b/>
                <w:bCs/>
                <w:spacing w:val="-3"/>
              </w:rPr>
              <w:t>管理总局令第37号《国</w:t>
            </w:r>
            <w:r>
              <w:t xml:space="preserve">  家食品药品监督管理总局关于修改部分规章的决定》修正)</w:t>
            </w:r>
          </w:p>
          <w:p w14:paraId="3906107B">
            <w:pPr>
              <w:pStyle w:val="6"/>
              <w:spacing w:line="218" w:lineRule="auto"/>
              <w:ind w:left="31"/>
            </w:pPr>
            <w:r>
              <w:rPr>
                <w:spacing w:val="1"/>
              </w:rPr>
              <w:t>第二条 在中华人民共和国境内，从事食品销售和餐饮服务活动，应当依法取得食品经营许可.</w:t>
            </w:r>
          </w:p>
          <w:p w14:paraId="630C31B2">
            <w:pPr>
              <w:pStyle w:val="6"/>
              <w:spacing w:before="15" w:line="200" w:lineRule="auto"/>
              <w:ind w:left="11"/>
            </w:pPr>
            <w:r>
              <w:t>食品经营许可的申请、受理、审查、决定及其监督检查，适用本办法。</w:t>
            </w:r>
          </w:p>
        </w:tc>
        <w:tc>
          <w:tcPr>
            <w:tcW w:w="789" w:type="dxa"/>
            <w:vAlign w:val="top"/>
          </w:tcPr>
          <w:p w14:paraId="056738B8">
            <w:pPr>
              <w:spacing w:line="292" w:lineRule="auto"/>
              <w:rPr>
                <w:rFonts w:ascii="Arial"/>
                <w:sz w:val="21"/>
              </w:rPr>
            </w:pPr>
          </w:p>
          <w:p w14:paraId="1E434910">
            <w:pPr>
              <w:spacing w:line="292" w:lineRule="auto"/>
              <w:rPr>
                <w:rFonts w:ascii="Arial"/>
                <w:sz w:val="21"/>
              </w:rPr>
            </w:pPr>
          </w:p>
          <w:p w14:paraId="2BD212F2">
            <w:pPr>
              <w:spacing w:line="292" w:lineRule="auto"/>
              <w:rPr>
                <w:rFonts w:ascii="Arial"/>
                <w:sz w:val="21"/>
              </w:rPr>
            </w:pPr>
          </w:p>
          <w:p w14:paraId="169E2C1F">
            <w:pPr>
              <w:spacing w:line="292" w:lineRule="auto"/>
              <w:rPr>
                <w:rFonts w:ascii="Arial"/>
                <w:sz w:val="21"/>
              </w:rPr>
            </w:pPr>
          </w:p>
          <w:p w14:paraId="5397FFF1">
            <w:pPr>
              <w:pStyle w:val="6"/>
              <w:spacing w:before="46" w:line="220" w:lineRule="auto"/>
              <w:ind w:left="108"/>
            </w:pPr>
            <w:r>
              <w:rPr>
                <w:spacing w:val="-2"/>
              </w:rPr>
              <w:t>行政许可</w:t>
            </w:r>
          </w:p>
        </w:tc>
        <w:tc>
          <w:tcPr>
            <w:tcW w:w="729" w:type="dxa"/>
            <w:vAlign w:val="top"/>
          </w:tcPr>
          <w:p w14:paraId="79271950">
            <w:pPr>
              <w:spacing w:line="292" w:lineRule="auto"/>
              <w:rPr>
                <w:rFonts w:ascii="Arial"/>
                <w:sz w:val="21"/>
              </w:rPr>
            </w:pPr>
          </w:p>
          <w:p w14:paraId="516219A2">
            <w:pPr>
              <w:spacing w:line="292" w:lineRule="auto"/>
              <w:rPr>
                <w:rFonts w:ascii="Arial"/>
                <w:sz w:val="21"/>
              </w:rPr>
            </w:pPr>
          </w:p>
          <w:p w14:paraId="64F6C69A">
            <w:pPr>
              <w:spacing w:line="292" w:lineRule="auto"/>
              <w:rPr>
                <w:rFonts w:ascii="Arial"/>
                <w:sz w:val="21"/>
              </w:rPr>
            </w:pPr>
          </w:p>
          <w:p w14:paraId="0CE87DD1">
            <w:pPr>
              <w:spacing w:line="292" w:lineRule="auto"/>
              <w:rPr>
                <w:rFonts w:ascii="Arial"/>
                <w:sz w:val="21"/>
              </w:rPr>
            </w:pPr>
          </w:p>
          <w:p w14:paraId="60A8AC5C">
            <w:pPr>
              <w:pStyle w:val="6"/>
              <w:spacing w:before="45" w:line="219" w:lineRule="auto"/>
              <w:ind w:left="219"/>
            </w:pPr>
            <w:r>
              <w:rPr>
                <w:spacing w:val="-2"/>
              </w:rPr>
              <w:t>授权</w:t>
            </w:r>
          </w:p>
        </w:tc>
        <w:tc>
          <w:tcPr>
            <w:tcW w:w="525" w:type="dxa"/>
            <w:vAlign w:val="top"/>
          </w:tcPr>
          <w:p w14:paraId="19983237">
            <w:pPr>
              <w:rPr>
                <w:rFonts w:ascii="Arial"/>
                <w:sz w:val="21"/>
              </w:rPr>
            </w:pPr>
          </w:p>
        </w:tc>
      </w:tr>
      <w:tr w14:paraId="4344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845" w:type="dxa"/>
            <w:vAlign w:val="top"/>
          </w:tcPr>
          <w:p w14:paraId="260287BE">
            <w:pPr>
              <w:spacing w:line="282" w:lineRule="auto"/>
              <w:rPr>
                <w:rFonts w:ascii="Arial"/>
                <w:sz w:val="21"/>
              </w:rPr>
            </w:pPr>
          </w:p>
          <w:p w14:paraId="5BBC99D0">
            <w:pPr>
              <w:spacing w:line="283" w:lineRule="auto"/>
              <w:rPr>
                <w:rFonts w:ascii="Arial"/>
                <w:sz w:val="21"/>
              </w:rPr>
            </w:pPr>
          </w:p>
          <w:p w14:paraId="6038741F">
            <w:pPr>
              <w:spacing w:line="283" w:lineRule="auto"/>
              <w:rPr>
                <w:rFonts w:ascii="Arial"/>
                <w:sz w:val="21"/>
              </w:rPr>
            </w:pPr>
          </w:p>
          <w:p w14:paraId="47CF1D5B">
            <w:pPr>
              <w:pStyle w:val="6"/>
              <w:spacing w:before="45" w:line="199" w:lineRule="auto"/>
              <w:ind w:left="65"/>
            </w:pPr>
            <w:r>
              <w:rPr>
                <w:spacing w:val="-2"/>
              </w:rPr>
              <w:t>市场监督管</w:t>
            </w:r>
          </w:p>
          <w:p w14:paraId="30CAFB57">
            <w:pPr>
              <w:pStyle w:val="6"/>
              <w:spacing w:line="220" w:lineRule="auto"/>
              <w:ind w:left="265"/>
            </w:pPr>
            <w:r>
              <w:rPr>
                <w:spacing w:val="-2"/>
              </w:rPr>
              <w:t>理局</w:t>
            </w:r>
          </w:p>
        </w:tc>
        <w:tc>
          <w:tcPr>
            <w:tcW w:w="550" w:type="dxa"/>
            <w:vAlign w:val="top"/>
          </w:tcPr>
          <w:p w14:paraId="3D9384DF">
            <w:pPr>
              <w:spacing w:line="310" w:lineRule="auto"/>
              <w:rPr>
                <w:rFonts w:ascii="Arial"/>
                <w:sz w:val="21"/>
              </w:rPr>
            </w:pPr>
          </w:p>
          <w:p w14:paraId="0F92A169">
            <w:pPr>
              <w:spacing w:line="310" w:lineRule="auto"/>
              <w:rPr>
                <w:rFonts w:ascii="Arial"/>
                <w:sz w:val="21"/>
              </w:rPr>
            </w:pPr>
          </w:p>
          <w:p w14:paraId="7387B251">
            <w:pPr>
              <w:spacing w:line="311" w:lineRule="auto"/>
              <w:rPr>
                <w:rFonts w:ascii="Arial"/>
                <w:sz w:val="21"/>
              </w:rPr>
            </w:pPr>
          </w:p>
          <w:p w14:paraId="732A65B7">
            <w:pPr>
              <w:pStyle w:val="6"/>
              <w:spacing w:before="45"/>
              <w:ind w:left="160"/>
            </w:pPr>
            <w:r>
              <w:rPr>
                <w:spacing w:val="-2"/>
              </w:rPr>
              <w:t>384</w:t>
            </w:r>
          </w:p>
        </w:tc>
        <w:tc>
          <w:tcPr>
            <w:tcW w:w="1439" w:type="dxa"/>
            <w:vAlign w:val="top"/>
          </w:tcPr>
          <w:p w14:paraId="08F0808A">
            <w:pPr>
              <w:spacing w:line="305" w:lineRule="auto"/>
              <w:rPr>
                <w:rFonts w:ascii="Arial"/>
                <w:sz w:val="21"/>
              </w:rPr>
            </w:pPr>
          </w:p>
          <w:p w14:paraId="7907DD17">
            <w:pPr>
              <w:spacing w:line="306" w:lineRule="auto"/>
              <w:rPr>
                <w:rFonts w:ascii="Arial"/>
                <w:sz w:val="21"/>
              </w:rPr>
            </w:pPr>
          </w:p>
          <w:p w14:paraId="3DF40304">
            <w:pPr>
              <w:spacing w:line="306" w:lineRule="auto"/>
              <w:rPr>
                <w:rFonts w:ascii="Arial"/>
                <w:sz w:val="21"/>
              </w:rPr>
            </w:pPr>
          </w:p>
          <w:p w14:paraId="7AD4B52C">
            <w:pPr>
              <w:pStyle w:val="6"/>
              <w:spacing w:before="46" w:line="219" w:lineRule="auto"/>
              <w:ind w:left="290"/>
            </w:pPr>
            <w:r>
              <w:rPr>
                <w:spacing w:val="-1"/>
              </w:rPr>
              <w:t>计量标准考核</w:t>
            </w:r>
          </w:p>
        </w:tc>
        <w:tc>
          <w:tcPr>
            <w:tcW w:w="9743" w:type="dxa"/>
            <w:vAlign w:val="top"/>
          </w:tcPr>
          <w:p w14:paraId="70ABEBB2">
            <w:pPr>
              <w:pStyle w:val="6"/>
              <w:spacing w:before="58" w:line="224" w:lineRule="auto"/>
              <w:ind w:left="49" w:right="2" w:hanging="49"/>
            </w:pPr>
            <w:r>
              <w:t>【法律】《中华人民共和国计景法》(1985年9月6日第六届全国人民代表大会常务委员会第十二次会议通过。根据2018年10月26日第十三届全国人民代表大会常 务委员会第六次会议《关于修改《中华人民共和国野生动物保护法〉等十五部法律的决定》第五次修正。)</w:t>
            </w:r>
          </w:p>
          <w:p w14:paraId="1DF7BC7C">
            <w:pPr>
              <w:pStyle w:val="6"/>
              <w:spacing w:before="1" w:line="222" w:lineRule="auto"/>
              <w:ind w:right="417" w:firstLine="69"/>
            </w:pPr>
            <w:r>
              <w:t>第八条 企业、事业单位根据需要，可以建立本单位使用的计量标准器具，其各项最高计景标准器具经有关人民政府计量行政部门主持考核合格后使用.</w:t>
            </w:r>
            <w:r>
              <w:rPr>
                <w:spacing w:val="5"/>
              </w:rPr>
              <w:t xml:space="preserve"> </w:t>
            </w:r>
            <w:r>
              <w:rPr>
                <w:spacing w:val="1"/>
              </w:rPr>
              <w:t>【规章】《中华人民共和国计景法实施细则》(国务院令(第698</w:t>
            </w:r>
            <w:r>
              <w:t xml:space="preserve">号),根据2018年3月19日《国务院关于修改和废止部分行政法规的决定》第三次修订，自 </w:t>
            </w:r>
            <w:r>
              <w:rPr>
                <w:spacing w:val="6"/>
              </w:rPr>
              <w:t>(2018年03月19日实施)</w:t>
            </w:r>
          </w:p>
          <w:p w14:paraId="350DE191">
            <w:pPr>
              <w:pStyle w:val="6"/>
              <w:spacing w:before="13" w:line="211" w:lineRule="auto"/>
              <w:ind w:left="31"/>
            </w:pPr>
            <w:r>
              <w:t>第七条 计量标准器具(简称计量标准，下同)的使用，必须具备下列条件：</w:t>
            </w:r>
          </w:p>
          <w:p w14:paraId="4BEAD2A7">
            <w:pPr>
              <w:pStyle w:val="6"/>
              <w:spacing w:line="219" w:lineRule="auto"/>
              <w:ind w:left="31"/>
            </w:pPr>
            <w:r>
              <w:rPr>
                <w:spacing w:val="6"/>
              </w:rPr>
              <w:t>(一)经计量检定合格；</w:t>
            </w:r>
          </w:p>
          <w:p w14:paraId="0531E1B9">
            <w:pPr>
              <w:pStyle w:val="6"/>
              <w:spacing w:before="3" w:line="219" w:lineRule="auto"/>
              <w:ind w:left="31"/>
            </w:pPr>
            <w:r>
              <w:rPr>
                <w:spacing w:val="3"/>
              </w:rPr>
              <w:t>(二)具有正常工作所需要的环境条件；</w:t>
            </w:r>
          </w:p>
          <w:p w14:paraId="318FB0E9">
            <w:pPr>
              <w:pStyle w:val="6"/>
              <w:spacing w:before="4" w:line="211" w:lineRule="auto"/>
              <w:ind w:left="31"/>
            </w:pPr>
            <w:r>
              <w:rPr>
                <w:spacing w:val="3"/>
              </w:rPr>
              <w:t>(三)具有称职的保存、维护、使用人员；</w:t>
            </w:r>
          </w:p>
          <w:p w14:paraId="0D0A9284">
            <w:pPr>
              <w:pStyle w:val="6"/>
              <w:spacing w:line="219" w:lineRule="auto"/>
              <w:ind w:left="31"/>
            </w:pPr>
            <w:r>
              <w:rPr>
                <w:spacing w:val="-1"/>
              </w:rPr>
              <w:t>(四)具有完善的管理制度。</w:t>
            </w:r>
          </w:p>
          <w:p w14:paraId="6DB515ED">
            <w:pPr>
              <w:pStyle w:val="6"/>
              <w:spacing w:before="2" w:line="205" w:lineRule="auto"/>
              <w:ind w:left="31" w:firstLine="1"/>
            </w:pPr>
            <w:r>
              <w:rPr>
                <w:b/>
                <w:bCs/>
                <w:spacing w:val="-2"/>
              </w:rPr>
              <w:t>第十条</w:t>
            </w:r>
            <w:r>
              <w:rPr>
                <w:spacing w:val="-2"/>
              </w:rPr>
              <w:t xml:space="preserve"> </w:t>
            </w:r>
            <w:r>
              <w:rPr>
                <w:b/>
                <w:bCs/>
                <w:spacing w:val="-2"/>
              </w:rPr>
              <w:t>企业、亦业单位建立本单位各项最商计量标准，须向与其主管部门同级的人民政府计量行政部门中请考核。乡镇企业向当地县级人民政府计量行政部门</w:t>
            </w:r>
            <w:r>
              <w:rPr>
                <w:spacing w:val="3"/>
              </w:rPr>
              <w:t xml:space="preserve">  </w:t>
            </w:r>
            <w:r>
              <w:t>中请考核。经考核符合本细则第七条规定条件并取得考核合格证的，企业</w:t>
            </w:r>
            <w:r>
              <w:rPr>
                <w:spacing w:val="-1"/>
              </w:rPr>
              <w:t>、事业单位方可使用，并向其主管部门备案。</w:t>
            </w:r>
          </w:p>
        </w:tc>
        <w:tc>
          <w:tcPr>
            <w:tcW w:w="789" w:type="dxa"/>
            <w:vAlign w:val="top"/>
          </w:tcPr>
          <w:p w14:paraId="02687ECB">
            <w:pPr>
              <w:spacing w:line="306" w:lineRule="auto"/>
              <w:rPr>
                <w:rFonts w:ascii="Arial"/>
                <w:sz w:val="21"/>
              </w:rPr>
            </w:pPr>
          </w:p>
          <w:p w14:paraId="765A90FC">
            <w:pPr>
              <w:spacing w:line="306" w:lineRule="auto"/>
              <w:rPr>
                <w:rFonts w:ascii="Arial"/>
                <w:sz w:val="21"/>
              </w:rPr>
            </w:pPr>
          </w:p>
          <w:p w14:paraId="1E54A20C">
            <w:pPr>
              <w:spacing w:line="306" w:lineRule="auto"/>
              <w:rPr>
                <w:rFonts w:ascii="Arial"/>
                <w:sz w:val="21"/>
              </w:rPr>
            </w:pPr>
          </w:p>
          <w:p w14:paraId="21C4096D">
            <w:pPr>
              <w:pStyle w:val="6"/>
              <w:spacing w:before="45" w:line="220" w:lineRule="auto"/>
              <w:ind w:left="108"/>
            </w:pPr>
            <w:r>
              <w:rPr>
                <w:spacing w:val="-2"/>
              </w:rPr>
              <w:t>行政许可</w:t>
            </w:r>
          </w:p>
        </w:tc>
        <w:tc>
          <w:tcPr>
            <w:tcW w:w="729" w:type="dxa"/>
            <w:vAlign w:val="top"/>
          </w:tcPr>
          <w:p w14:paraId="4A18ECBC">
            <w:pPr>
              <w:spacing w:line="305" w:lineRule="auto"/>
              <w:rPr>
                <w:rFonts w:ascii="Arial"/>
                <w:sz w:val="21"/>
              </w:rPr>
            </w:pPr>
          </w:p>
          <w:p w14:paraId="7103F1A5">
            <w:pPr>
              <w:spacing w:line="306" w:lineRule="auto"/>
              <w:rPr>
                <w:rFonts w:ascii="Arial"/>
                <w:sz w:val="21"/>
              </w:rPr>
            </w:pPr>
          </w:p>
          <w:p w14:paraId="72C6A604">
            <w:pPr>
              <w:spacing w:line="306" w:lineRule="auto"/>
              <w:rPr>
                <w:rFonts w:ascii="Arial"/>
                <w:sz w:val="21"/>
              </w:rPr>
            </w:pPr>
          </w:p>
          <w:p w14:paraId="015CB252">
            <w:pPr>
              <w:pStyle w:val="6"/>
              <w:spacing w:before="46" w:line="219" w:lineRule="auto"/>
              <w:ind w:left="219"/>
            </w:pPr>
            <w:r>
              <w:rPr>
                <w:spacing w:val="-2"/>
              </w:rPr>
              <w:t>授权</w:t>
            </w:r>
          </w:p>
        </w:tc>
        <w:tc>
          <w:tcPr>
            <w:tcW w:w="525" w:type="dxa"/>
            <w:vAlign w:val="top"/>
          </w:tcPr>
          <w:p w14:paraId="1131B6E8">
            <w:pPr>
              <w:rPr>
                <w:rFonts w:ascii="Arial"/>
                <w:sz w:val="21"/>
              </w:rPr>
            </w:pPr>
          </w:p>
        </w:tc>
      </w:tr>
      <w:tr w14:paraId="118B6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45" w:type="dxa"/>
            <w:vAlign w:val="top"/>
          </w:tcPr>
          <w:p w14:paraId="4AD3A67E">
            <w:pPr>
              <w:spacing w:line="244" w:lineRule="auto"/>
              <w:rPr>
                <w:rFonts w:ascii="Arial"/>
                <w:sz w:val="21"/>
              </w:rPr>
            </w:pPr>
          </w:p>
          <w:p w14:paraId="4C9825AB">
            <w:pPr>
              <w:pStyle w:val="6"/>
              <w:spacing w:before="45" w:line="213" w:lineRule="auto"/>
              <w:ind w:left="65"/>
            </w:pPr>
            <w:r>
              <w:rPr>
                <w:spacing w:val="-2"/>
              </w:rPr>
              <w:t>市场监督管</w:t>
            </w:r>
          </w:p>
          <w:p w14:paraId="33144C77">
            <w:pPr>
              <w:pStyle w:val="6"/>
              <w:spacing w:line="220" w:lineRule="auto"/>
              <w:ind w:left="275"/>
            </w:pPr>
            <w:r>
              <w:rPr>
                <w:spacing w:val="-2"/>
              </w:rPr>
              <w:t>理局</w:t>
            </w:r>
          </w:p>
        </w:tc>
        <w:tc>
          <w:tcPr>
            <w:tcW w:w="550" w:type="dxa"/>
            <w:vAlign w:val="top"/>
          </w:tcPr>
          <w:p w14:paraId="05138B2A">
            <w:pPr>
              <w:spacing w:line="298" w:lineRule="auto"/>
              <w:rPr>
                <w:rFonts w:ascii="Arial"/>
                <w:sz w:val="21"/>
              </w:rPr>
            </w:pPr>
          </w:p>
          <w:p w14:paraId="2F4CC814">
            <w:pPr>
              <w:pStyle w:val="6"/>
              <w:spacing w:before="62"/>
              <w:ind w:left="120"/>
              <w:rPr>
                <w:sz w:val="19"/>
                <w:szCs w:val="19"/>
              </w:rPr>
            </w:pPr>
            <w:r>
              <w:rPr>
                <w:spacing w:val="-3"/>
                <w:sz w:val="19"/>
                <w:szCs w:val="19"/>
              </w:rPr>
              <w:t>385</w:t>
            </w:r>
          </w:p>
        </w:tc>
        <w:tc>
          <w:tcPr>
            <w:tcW w:w="1439" w:type="dxa"/>
            <w:vAlign w:val="top"/>
          </w:tcPr>
          <w:p w14:paraId="30E28582">
            <w:pPr>
              <w:spacing w:line="243" w:lineRule="auto"/>
              <w:rPr>
                <w:rFonts w:ascii="Arial"/>
                <w:sz w:val="21"/>
              </w:rPr>
            </w:pPr>
          </w:p>
          <w:p w14:paraId="4D4B2712">
            <w:pPr>
              <w:pStyle w:val="6"/>
              <w:spacing w:before="46" w:line="215" w:lineRule="auto"/>
              <w:ind w:left="290" w:right="24" w:hanging="280"/>
            </w:pPr>
            <w:r>
              <w:rPr>
                <w:spacing w:val="-1"/>
              </w:rPr>
              <w:t>承担国家法定计量检定</w:t>
            </w:r>
            <w:r>
              <w:rPr>
                <w:spacing w:val="3"/>
              </w:rPr>
              <w:t xml:space="preserve"> </w:t>
            </w:r>
            <w:r>
              <w:rPr>
                <w:spacing w:val="-1"/>
              </w:rPr>
              <w:t>机构任务授权</w:t>
            </w:r>
          </w:p>
        </w:tc>
        <w:tc>
          <w:tcPr>
            <w:tcW w:w="9743" w:type="dxa"/>
            <w:vAlign w:val="top"/>
          </w:tcPr>
          <w:p w14:paraId="6A0D32FA">
            <w:pPr>
              <w:pStyle w:val="6"/>
              <w:spacing w:before="41" w:line="204" w:lineRule="auto"/>
              <w:ind w:left="49" w:right="2" w:hanging="49"/>
            </w:pPr>
            <w:r>
              <w:t>【法律】《中华人民共和国计景法》(1985年9月6日第六届全国人民代表大会常务委员会第十二次会议通过。根据2018年10月26日第十三届全国人民代表大会常 务委员会第六次会议《关于修改(中华人民共和国野生动物保护法〉等十五部法律的决定》第五次修正。)</w:t>
            </w:r>
          </w:p>
          <w:p w14:paraId="3644BD5F">
            <w:pPr>
              <w:pStyle w:val="6"/>
              <w:spacing w:line="218" w:lineRule="auto"/>
              <w:ind w:left="11"/>
            </w:pPr>
            <w:r>
              <w:t>第十九条 县级以上人民政府计量行政部门，根据需要设置计量监督员。计量监督员管理办法，由国务院计量行政部门制定。</w:t>
            </w:r>
          </w:p>
          <w:p w14:paraId="79775353">
            <w:pPr>
              <w:pStyle w:val="6"/>
              <w:spacing w:before="33" w:line="219" w:lineRule="auto"/>
              <w:ind w:left="31"/>
            </w:pPr>
            <w:r>
              <w:t>第二十条 县级以上人民政府计量行政部门可以根据需要设置计量检定机构，或者授权其他单位的计量检定机构，执行强制检定和其他检定、测试任务。</w:t>
            </w:r>
          </w:p>
        </w:tc>
        <w:tc>
          <w:tcPr>
            <w:tcW w:w="789" w:type="dxa"/>
            <w:vAlign w:val="top"/>
          </w:tcPr>
          <w:p w14:paraId="169C02FA">
            <w:pPr>
              <w:spacing w:line="314" w:lineRule="auto"/>
              <w:rPr>
                <w:rFonts w:ascii="Arial"/>
                <w:sz w:val="21"/>
              </w:rPr>
            </w:pPr>
          </w:p>
          <w:p w14:paraId="7FAF44BB">
            <w:pPr>
              <w:pStyle w:val="6"/>
              <w:spacing w:before="46" w:line="220" w:lineRule="auto"/>
              <w:ind w:left="108"/>
            </w:pPr>
            <w:r>
              <w:rPr>
                <w:spacing w:val="-2"/>
              </w:rPr>
              <w:t>行政许可</w:t>
            </w:r>
          </w:p>
        </w:tc>
        <w:tc>
          <w:tcPr>
            <w:tcW w:w="729" w:type="dxa"/>
            <w:vAlign w:val="top"/>
          </w:tcPr>
          <w:p w14:paraId="2988906D">
            <w:pPr>
              <w:spacing w:line="314" w:lineRule="auto"/>
              <w:rPr>
                <w:rFonts w:ascii="Arial"/>
                <w:sz w:val="21"/>
              </w:rPr>
            </w:pPr>
          </w:p>
          <w:p w14:paraId="248228E5">
            <w:pPr>
              <w:pStyle w:val="6"/>
              <w:spacing w:before="45" w:line="219" w:lineRule="auto"/>
              <w:ind w:left="219"/>
            </w:pPr>
            <w:r>
              <w:rPr>
                <w:spacing w:val="-2"/>
              </w:rPr>
              <w:t>授权</w:t>
            </w:r>
          </w:p>
        </w:tc>
        <w:tc>
          <w:tcPr>
            <w:tcW w:w="525" w:type="dxa"/>
            <w:vAlign w:val="top"/>
          </w:tcPr>
          <w:p w14:paraId="355602BF">
            <w:pPr>
              <w:rPr>
                <w:rFonts w:ascii="Arial"/>
                <w:sz w:val="21"/>
              </w:rPr>
            </w:pPr>
          </w:p>
        </w:tc>
      </w:tr>
      <w:tr w14:paraId="74A25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845" w:type="dxa"/>
            <w:vAlign w:val="top"/>
          </w:tcPr>
          <w:p w14:paraId="388DF82E">
            <w:pPr>
              <w:spacing w:line="250" w:lineRule="auto"/>
              <w:rPr>
                <w:rFonts w:ascii="Arial"/>
                <w:sz w:val="21"/>
              </w:rPr>
            </w:pPr>
          </w:p>
          <w:p w14:paraId="46192B39">
            <w:pPr>
              <w:spacing w:line="251" w:lineRule="auto"/>
              <w:rPr>
                <w:rFonts w:ascii="Arial"/>
                <w:sz w:val="21"/>
              </w:rPr>
            </w:pPr>
          </w:p>
          <w:p w14:paraId="01526064">
            <w:pPr>
              <w:spacing w:line="251" w:lineRule="auto"/>
              <w:rPr>
                <w:rFonts w:ascii="Arial"/>
                <w:sz w:val="21"/>
              </w:rPr>
            </w:pPr>
          </w:p>
          <w:p w14:paraId="7263656C">
            <w:pPr>
              <w:pStyle w:val="6"/>
              <w:spacing w:before="45" w:line="213" w:lineRule="auto"/>
              <w:ind w:left="65"/>
            </w:pPr>
            <w:r>
              <w:rPr>
                <w:spacing w:val="-2"/>
              </w:rPr>
              <w:t>市场监督管</w:t>
            </w:r>
          </w:p>
          <w:p w14:paraId="000CF0FF">
            <w:pPr>
              <w:pStyle w:val="6"/>
              <w:spacing w:line="220" w:lineRule="auto"/>
              <w:ind w:left="275"/>
            </w:pPr>
            <w:r>
              <w:rPr>
                <w:spacing w:val="-2"/>
              </w:rPr>
              <w:t>理局</w:t>
            </w:r>
          </w:p>
        </w:tc>
        <w:tc>
          <w:tcPr>
            <w:tcW w:w="550" w:type="dxa"/>
            <w:vAlign w:val="top"/>
          </w:tcPr>
          <w:p w14:paraId="7163767A">
            <w:pPr>
              <w:spacing w:line="281" w:lineRule="auto"/>
              <w:rPr>
                <w:rFonts w:ascii="Arial"/>
                <w:sz w:val="21"/>
              </w:rPr>
            </w:pPr>
          </w:p>
          <w:p w14:paraId="121F8297">
            <w:pPr>
              <w:spacing w:line="282" w:lineRule="auto"/>
              <w:rPr>
                <w:rFonts w:ascii="Arial"/>
                <w:sz w:val="21"/>
              </w:rPr>
            </w:pPr>
          </w:p>
          <w:p w14:paraId="1D4A89C2">
            <w:pPr>
              <w:spacing w:line="282" w:lineRule="auto"/>
              <w:rPr>
                <w:rFonts w:ascii="Arial"/>
                <w:sz w:val="21"/>
              </w:rPr>
            </w:pPr>
          </w:p>
          <w:p w14:paraId="1D687CE6">
            <w:pPr>
              <w:pStyle w:val="6"/>
              <w:spacing w:before="46"/>
              <w:ind w:left="160"/>
            </w:pPr>
            <w:r>
              <w:rPr>
                <w:spacing w:val="-2"/>
              </w:rPr>
              <w:t>386</w:t>
            </w:r>
          </w:p>
        </w:tc>
        <w:tc>
          <w:tcPr>
            <w:tcW w:w="1439" w:type="dxa"/>
            <w:vAlign w:val="top"/>
          </w:tcPr>
          <w:p w14:paraId="5C61ECE6">
            <w:pPr>
              <w:spacing w:line="250" w:lineRule="auto"/>
              <w:rPr>
                <w:rFonts w:ascii="Arial"/>
                <w:sz w:val="21"/>
              </w:rPr>
            </w:pPr>
          </w:p>
          <w:p w14:paraId="463B3C1E">
            <w:pPr>
              <w:spacing w:line="251" w:lineRule="auto"/>
              <w:rPr>
                <w:rFonts w:ascii="Arial"/>
                <w:sz w:val="21"/>
              </w:rPr>
            </w:pPr>
          </w:p>
          <w:p w14:paraId="6B9117A2">
            <w:pPr>
              <w:spacing w:line="251" w:lineRule="auto"/>
              <w:rPr>
                <w:rFonts w:ascii="Arial"/>
                <w:sz w:val="21"/>
              </w:rPr>
            </w:pPr>
          </w:p>
          <w:p w14:paraId="675EF1E4">
            <w:pPr>
              <w:pStyle w:val="6"/>
              <w:spacing w:before="46" w:line="226" w:lineRule="auto"/>
              <w:ind w:left="80" w:hanging="70"/>
            </w:pPr>
            <w:r>
              <w:rPr>
                <w:spacing w:val="1"/>
              </w:rPr>
              <w:t>特种设备安全管理人员</w:t>
            </w:r>
            <w:r>
              <w:rPr>
                <w:spacing w:val="7"/>
              </w:rPr>
              <w:t xml:space="preserve"> </w:t>
            </w:r>
            <w:r>
              <w:rPr>
                <w:spacing w:val="-1"/>
              </w:rPr>
              <w:t>和作业人员资格许可</w:t>
            </w:r>
          </w:p>
        </w:tc>
        <w:tc>
          <w:tcPr>
            <w:tcW w:w="9743" w:type="dxa"/>
            <w:vAlign w:val="top"/>
          </w:tcPr>
          <w:p w14:paraId="43789ADC">
            <w:pPr>
              <w:pStyle w:val="6"/>
              <w:spacing w:before="51" w:line="205" w:lineRule="auto"/>
              <w:ind w:left="49" w:right="1" w:hanging="49"/>
            </w:pPr>
            <w:r>
              <w:t xml:space="preserve">【法律】《中华人民共和国特种设备安全法》(2013年6月29日第十二届全国人民代表大会常务委员会第3次会议通过2013年6月29日中华人民共和国主席令第4号 </w:t>
            </w:r>
            <w:r>
              <w:rPr>
                <w:spacing w:val="1"/>
              </w:rPr>
              <w:t>公布自2014年1月1日起施行)</w:t>
            </w:r>
          </w:p>
          <w:p w14:paraId="57200B76">
            <w:pPr>
              <w:pStyle w:val="6"/>
              <w:spacing w:before="1" w:line="223" w:lineRule="auto"/>
              <w:ind w:left="11"/>
            </w:pPr>
            <w:r>
              <w:t>第十四条 特种设备安全管理人员、检测人员和作业人员应当按照国家有关规定取得相应资格，方可从事相关工作。特种设备安全管理人</w:t>
            </w:r>
            <w:r>
              <w:rPr>
                <w:spacing w:val="-1"/>
              </w:rPr>
              <w:t>员、检测人员和作业人</w:t>
            </w:r>
            <w:r>
              <w:t xml:space="preserve"> 员应当严格执行安全技术规范和管理制度，保证特种设备安</w:t>
            </w:r>
            <w:r>
              <w:rPr>
                <w:spacing w:val="-1"/>
              </w:rPr>
              <w:t>全。</w:t>
            </w:r>
          </w:p>
          <w:p w14:paraId="45A82C0D">
            <w:pPr>
              <w:pStyle w:val="6"/>
              <w:spacing w:before="1" w:line="237" w:lineRule="auto"/>
              <w:ind w:left="31" w:right="137" w:hanging="20"/>
            </w:pPr>
            <w:r>
              <w:t>第五十条 从事本法规定的监督检验、定期检验的特种设备检验机构，以及为特种设备生产、经营、使用提供检测服务的特种设备检测机构，</w:t>
            </w:r>
            <w:r>
              <w:rPr>
                <w:spacing w:val="-1"/>
              </w:rPr>
              <w:t>应当具备下列条</w:t>
            </w:r>
            <w:r>
              <w:t xml:space="preserve"> 件，并经负贵特种设备安全监督管理的部门核准，方可从事检验、检测工</w:t>
            </w:r>
            <w:r>
              <w:rPr>
                <w:spacing w:val="-1"/>
              </w:rPr>
              <w:t>作：</w:t>
            </w:r>
          </w:p>
          <w:p w14:paraId="0E032828">
            <w:pPr>
              <w:pStyle w:val="6"/>
              <w:spacing w:line="219" w:lineRule="auto"/>
              <w:ind w:left="31"/>
            </w:pPr>
            <w:r>
              <w:rPr>
                <w:spacing w:val="3"/>
              </w:rPr>
              <w:t>(一)有与检验、检测工作相适应的检验、检测</w:t>
            </w:r>
            <w:r>
              <w:rPr>
                <w:spacing w:val="2"/>
              </w:rPr>
              <w:t>人员；</w:t>
            </w:r>
          </w:p>
          <w:p w14:paraId="317517E4">
            <w:pPr>
              <w:pStyle w:val="6"/>
              <w:spacing w:before="3" w:line="219" w:lineRule="auto"/>
              <w:ind w:left="31"/>
            </w:pPr>
            <w:r>
              <w:rPr>
                <w:spacing w:val="2"/>
              </w:rPr>
              <w:t>(二)有与检验，检测工作相适应的检验、检测仪器和设备；</w:t>
            </w:r>
          </w:p>
          <w:p w14:paraId="53A2D63A">
            <w:pPr>
              <w:pStyle w:val="6"/>
              <w:spacing w:before="4" w:line="219" w:lineRule="auto"/>
              <w:ind w:left="31"/>
            </w:pPr>
            <w:r>
              <w:rPr>
                <w:spacing w:val="2"/>
              </w:rPr>
              <w:t>(三)有健全的检验、检测管理制度和责任制度.</w:t>
            </w:r>
          </w:p>
          <w:p w14:paraId="1B4C9F69">
            <w:pPr>
              <w:pStyle w:val="6"/>
              <w:spacing w:before="13" w:line="219" w:lineRule="auto"/>
              <w:ind w:left="31"/>
            </w:pPr>
            <w:r>
              <w:t>第五十一条 特种设备检验、检测机构的检验、检测人员应当经考核，取得检验，检测人员资格，方可从事检验、检测工作。</w:t>
            </w:r>
          </w:p>
        </w:tc>
        <w:tc>
          <w:tcPr>
            <w:tcW w:w="789" w:type="dxa"/>
            <w:vAlign w:val="top"/>
          </w:tcPr>
          <w:p w14:paraId="3EDA72F4">
            <w:pPr>
              <w:spacing w:line="277" w:lineRule="auto"/>
              <w:rPr>
                <w:rFonts w:ascii="Arial"/>
                <w:sz w:val="21"/>
              </w:rPr>
            </w:pPr>
          </w:p>
          <w:p w14:paraId="1B7370A8">
            <w:pPr>
              <w:spacing w:line="277" w:lineRule="auto"/>
              <w:rPr>
                <w:rFonts w:ascii="Arial"/>
                <w:sz w:val="21"/>
              </w:rPr>
            </w:pPr>
          </w:p>
          <w:p w14:paraId="6DD4A550">
            <w:pPr>
              <w:spacing w:line="278" w:lineRule="auto"/>
              <w:rPr>
                <w:rFonts w:ascii="Arial"/>
                <w:sz w:val="21"/>
              </w:rPr>
            </w:pPr>
          </w:p>
          <w:p w14:paraId="0B1018EA">
            <w:pPr>
              <w:pStyle w:val="6"/>
              <w:spacing w:before="46" w:line="220" w:lineRule="auto"/>
              <w:ind w:left="108"/>
            </w:pPr>
            <w:r>
              <w:rPr>
                <w:spacing w:val="-2"/>
              </w:rPr>
              <w:t>行政许可</w:t>
            </w:r>
          </w:p>
        </w:tc>
        <w:tc>
          <w:tcPr>
            <w:tcW w:w="729" w:type="dxa"/>
            <w:vAlign w:val="top"/>
          </w:tcPr>
          <w:p w14:paraId="3A680C98">
            <w:pPr>
              <w:spacing w:line="277" w:lineRule="auto"/>
              <w:rPr>
                <w:rFonts w:ascii="Arial"/>
                <w:sz w:val="21"/>
              </w:rPr>
            </w:pPr>
          </w:p>
          <w:p w14:paraId="5A96542E">
            <w:pPr>
              <w:spacing w:line="277" w:lineRule="auto"/>
              <w:rPr>
                <w:rFonts w:ascii="Arial"/>
                <w:sz w:val="21"/>
              </w:rPr>
            </w:pPr>
          </w:p>
          <w:p w14:paraId="2E0E0FE9">
            <w:pPr>
              <w:spacing w:line="278" w:lineRule="auto"/>
              <w:rPr>
                <w:rFonts w:ascii="Arial"/>
                <w:sz w:val="21"/>
              </w:rPr>
            </w:pPr>
          </w:p>
          <w:p w14:paraId="4D8992D3">
            <w:pPr>
              <w:pStyle w:val="6"/>
              <w:spacing w:before="45" w:line="219" w:lineRule="auto"/>
              <w:ind w:left="219"/>
            </w:pPr>
            <w:r>
              <w:rPr>
                <w:spacing w:val="-2"/>
              </w:rPr>
              <w:t>授权</w:t>
            </w:r>
          </w:p>
        </w:tc>
        <w:tc>
          <w:tcPr>
            <w:tcW w:w="525" w:type="dxa"/>
            <w:vAlign w:val="top"/>
          </w:tcPr>
          <w:p w14:paraId="5496881D">
            <w:pPr>
              <w:rPr>
                <w:rFonts w:ascii="Arial"/>
                <w:sz w:val="21"/>
              </w:rPr>
            </w:pPr>
          </w:p>
        </w:tc>
      </w:tr>
      <w:tr w14:paraId="3D6B7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trPr>
        <w:tc>
          <w:tcPr>
            <w:tcW w:w="845" w:type="dxa"/>
            <w:vAlign w:val="top"/>
          </w:tcPr>
          <w:p w14:paraId="15BB4BD8">
            <w:pPr>
              <w:spacing w:line="287" w:lineRule="auto"/>
              <w:rPr>
                <w:rFonts w:ascii="Arial"/>
                <w:sz w:val="21"/>
              </w:rPr>
            </w:pPr>
          </w:p>
          <w:p w14:paraId="2026B3A2">
            <w:pPr>
              <w:spacing w:line="288" w:lineRule="auto"/>
              <w:rPr>
                <w:rFonts w:ascii="Arial"/>
                <w:sz w:val="21"/>
              </w:rPr>
            </w:pPr>
          </w:p>
          <w:p w14:paraId="4F384662">
            <w:pPr>
              <w:pStyle w:val="6"/>
              <w:spacing w:before="46" w:line="219" w:lineRule="auto"/>
              <w:ind w:left="65"/>
            </w:pPr>
            <w:r>
              <w:rPr>
                <w:spacing w:val="-2"/>
              </w:rPr>
              <w:t>市场监督管</w:t>
            </w:r>
          </w:p>
          <w:p w14:paraId="76AB01ED">
            <w:pPr>
              <w:pStyle w:val="6"/>
              <w:spacing w:before="14" w:line="221" w:lineRule="auto"/>
              <w:ind w:left="275"/>
            </w:pPr>
            <w:r>
              <w:rPr>
                <w:spacing w:val="-2"/>
              </w:rPr>
              <w:t>理局</w:t>
            </w:r>
          </w:p>
        </w:tc>
        <w:tc>
          <w:tcPr>
            <w:tcW w:w="550" w:type="dxa"/>
            <w:vAlign w:val="top"/>
          </w:tcPr>
          <w:p w14:paraId="4FF5E42F">
            <w:pPr>
              <w:spacing w:line="339" w:lineRule="auto"/>
              <w:rPr>
                <w:rFonts w:ascii="Arial"/>
                <w:sz w:val="21"/>
              </w:rPr>
            </w:pPr>
          </w:p>
          <w:p w14:paraId="6D0F280F">
            <w:pPr>
              <w:spacing w:line="339" w:lineRule="auto"/>
              <w:rPr>
                <w:rFonts w:ascii="Arial"/>
                <w:sz w:val="21"/>
              </w:rPr>
            </w:pPr>
          </w:p>
          <w:p w14:paraId="2EF53341">
            <w:pPr>
              <w:pStyle w:val="6"/>
              <w:spacing w:before="46"/>
              <w:ind w:left="160"/>
            </w:pPr>
            <w:r>
              <w:rPr>
                <w:spacing w:val="-2"/>
              </w:rPr>
              <w:t>387</w:t>
            </w:r>
          </w:p>
        </w:tc>
        <w:tc>
          <w:tcPr>
            <w:tcW w:w="1439" w:type="dxa"/>
            <w:vAlign w:val="top"/>
          </w:tcPr>
          <w:p w14:paraId="1F194F5D">
            <w:pPr>
              <w:spacing w:line="297" w:lineRule="auto"/>
              <w:rPr>
                <w:rFonts w:ascii="Arial"/>
                <w:sz w:val="21"/>
              </w:rPr>
            </w:pPr>
          </w:p>
          <w:p w14:paraId="5B1B07A2">
            <w:pPr>
              <w:spacing w:line="298" w:lineRule="auto"/>
              <w:rPr>
                <w:rFonts w:ascii="Arial"/>
                <w:sz w:val="21"/>
              </w:rPr>
            </w:pPr>
          </w:p>
          <w:p w14:paraId="5DEF1EAA">
            <w:pPr>
              <w:pStyle w:val="6"/>
              <w:spacing w:before="45" w:line="218" w:lineRule="auto"/>
              <w:ind w:left="610" w:right="23" w:hanging="600"/>
            </w:pPr>
            <w:r>
              <w:rPr>
                <w:spacing w:val="-1"/>
              </w:rPr>
              <w:t>权限内特种设备使用登</w:t>
            </w:r>
            <w:r>
              <w:rPr>
                <w:spacing w:val="4"/>
              </w:rPr>
              <w:t xml:space="preserve"> </w:t>
            </w:r>
            <w:r>
              <w:t>记</w:t>
            </w:r>
          </w:p>
        </w:tc>
        <w:tc>
          <w:tcPr>
            <w:tcW w:w="9743" w:type="dxa"/>
            <w:vAlign w:val="top"/>
          </w:tcPr>
          <w:p w14:paraId="2F223A54">
            <w:pPr>
              <w:pStyle w:val="6"/>
              <w:spacing w:before="24" w:line="224" w:lineRule="auto"/>
              <w:ind w:left="69" w:hanging="69"/>
            </w:pPr>
            <w:r>
              <w:t>【法律】《中华人民共和国特种设备安全法》(2013年6月29日第十二届全国人民代表大会常务委员会第3次会议通过2013年6月29日中华人民共和国主席令第4号</w:t>
            </w:r>
            <w:r>
              <w:rPr>
                <w:spacing w:val="2"/>
              </w:rPr>
              <w:t xml:space="preserve"> </w:t>
            </w:r>
            <w:r>
              <w:rPr>
                <w:spacing w:val="1"/>
              </w:rPr>
              <w:t>公布自2014年1月1日起施行)</w:t>
            </w:r>
          </w:p>
          <w:p w14:paraId="45434D62">
            <w:pPr>
              <w:pStyle w:val="6"/>
              <w:spacing w:line="224" w:lineRule="auto"/>
              <w:ind w:left="11"/>
            </w:pPr>
            <w:r>
              <w:t>第三十三条 特种设备使用单位应当在特种设备投入使用前或者投入使用后三十日内，向负资特种设备安全监督管理的部门办理使用登记</w:t>
            </w:r>
            <w:r>
              <w:rPr>
                <w:spacing w:val="-1"/>
              </w:rPr>
              <w:t>，取得使用登记证书。</w:t>
            </w:r>
            <w:r>
              <w:t xml:space="preserve"> </w:t>
            </w:r>
            <w:r>
              <w:rPr>
                <w:spacing w:val="2"/>
              </w:rPr>
              <w:t>登记标志应当置于该特种设备的显著位置.</w:t>
            </w:r>
          </w:p>
          <w:p w14:paraId="395A138D">
            <w:pPr>
              <w:pStyle w:val="6"/>
              <w:spacing w:before="1" w:line="227" w:lineRule="auto"/>
              <w:ind w:left="49" w:right="111" w:hanging="49"/>
            </w:pPr>
            <w:r>
              <w:rPr>
                <w:spacing w:val="1"/>
              </w:rPr>
              <w:t>【法规】《特种设备安全监察条例》(2003年3月11日中华人</w:t>
            </w:r>
            <w:r>
              <w:t xml:space="preserve">民共和国国务院令第373号公布根据2009年1月24日《国务院关于修改《特种设备安全监察条例&gt;的 </w:t>
            </w:r>
            <w:r>
              <w:rPr>
                <w:spacing w:val="4"/>
              </w:rPr>
              <w:t>决定》修订)</w:t>
            </w:r>
          </w:p>
          <w:p w14:paraId="7843A299">
            <w:pPr>
              <w:pStyle w:val="6"/>
              <w:spacing w:line="258" w:lineRule="auto"/>
              <w:ind w:left="11" w:firstLine="20"/>
            </w:pPr>
            <w:r>
              <w:t>第二十五条_特种设备在投入使用前或者投入使用后30日内，特种设备使用单位应当向直辖</w:t>
            </w:r>
            <w:r>
              <w:rPr>
                <w:spacing w:val="-1"/>
              </w:rPr>
              <w:t>市或者设区的市的特种设备安全监督管理部门登记。登记标志应当置</w:t>
            </w:r>
            <w:r>
              <w:t xml:space="preserve"> </w:t>
            </w:r>
            <w:r>
              <w:rPr>
                <w:spacing w:val="2"/>
              </w:rPr>
              <w:t>于或者附着于该特种设备的显著位置.</w:t>
            </w:r>
          </w:p>
        </w:tc>
        <w:tc>
          <w:tcPr>
            <w:tcW w:w="789" w:type="dxa"/>
            <w:vAlign w:val="top"/>
          </w:tcPr>
          <w:p w14:paraId="6D9D65C4">
            <w:pPr>
              <w:spacing w:line="332" w:lineRule="auto"/>
              <w:rPr>
                <w:rFonts w:ascii="Arial"/>
                <w:sz w:val="21"/>
              </w:rPr>
            </w:pPr>
          </w:p>
          <w:p w14:paraId="2B632ED6">
            <w:pPr>
              <w:spacing w:line="333" w:lineRule="auto"/>
              <w:rPr>
                <w:rFonts w:ascii="Arial"/>
                <w:sz w:val="21"/>
              </w:rPr>
            </w:pPr>
          </w:p>
          <w:p w14:paraId="60A1C1D8">
            <w:pPr>
              <w:pStyle w:val="6"/>
              <w:spacing w:before="46" w:line="220" w:lineRule="auto"/>
              <w:ind w:left="108"/>
            </w:pPr>
            <w:r>
              <w:rPr>
                <w:spacing w:val="-2"/>
              </w:rPr>
              <w:t>行政许可</w:t>
            </w:r>
          </w:p>
        </w:tc>
        <w:tc>
          <w:tcPr>
            <w:tcW w:w="729" w:type="dxa"/>
            <w:vAlign w:val="top"/>
          </w:tcPr>
          <w:p w14:paraId="374BC1A5">
            <w:pPr>
              <w:spacing w:line="332" w:lineRule="auto"/>
              <w:rPr>
                <w:rFonts w:ascii="Arial"/>
                <w:sz w:val="21"/>
              </w:rPr>
            </w:pPr>
          </w:p>
          <w:p w14:paraId="6AB9AB68">
            <w:pPr>
              <w:spacing w:line="333" w:lineRule="auto"/>
              <w:rPr>
                <w:rFonts w:ascii="Arial"/>
                <w:sz w:val="21"/>
              </w:rPr>
            </w:pPr>
          </w:p>
          <w:p w14:paraId="238E9AD1">
            <w:pPr>
              <w:pStyle w:val="6"/>
              <w:spacing w:before="45" w:line="219" w:lineRule="auto"/>
              <w:ind w:left="219"/>
            </w:pPr>
            <w:r>
              <w:rPr>
                <w:spacing w:val="-2"/>
              </w:rPr>
              <w:t>授权</w:t>
            </w:r>
          </w:p>
        </w:tc>
        <w:tc>
          <w:tcPr>
            <w:tcW w:w="525" w:type="dxa"/>
            <w:vAlign w:val="top"/>
          </w:tcPr>
          <w:p w14:paraId="2DB428DD">
            <w:pPr>
              <w:rPr>
                <w:rFonts w:ascii="Arial"/>
                <w:sz w:val="21"/>
              </w:rPr>
            </w:pPr>
          </w:p>
        </w:tc>
      </w:tr>
    </w:tbl>
    <w:p w14:paraId="5B1ACC91">
      <w:pPr>
        <w:pStyle w:val="2"/>
      </w:pPr>
    </w:p>
    <w:p w14:paraId="4EDD1E6D">
      <w:pPr>
        <w:sectPr>
          <w:pgSz w:w="16850" w:h="11820"/>
          <w:pgMar w:top="605" w:right="1175" w:bottom="400" w:left="1044" w:header="0" w:footer="0" w:gutter="0"/>
          <w:cols w:space="720" w:num="1"/>
        </w:sectPr>
      </w:pPr>
    </w:p>
    <w:tbl>
      <w:tblPr>
        <w:tblStyle w:val="5"/>
        <w:tblW w:w="14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550"/>
        <w:gridCol w:w="1459"/>
        <w:gridCol w:w="9753"/>
        <w:gridCol w:w="760"/>
        <w:gridCol w:w="729"/>
        <w:gridCol w:w="535"/>
      </w:tblGrid>
      <w:tr w14:paraId="13552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3" w:hRule="atLeast"/>
        </w:trPr>
        <w:tc>
          <w:tcPr>
            <w:tcW w:w="824" w:type="dxa"/>
            <w:vAlign w:val="top"/>
          </w:tcPr>
          <w:p w14:paraId="5E70A37D">
            <w:pPr>
              <w:spacing w:line="282" w:lineRule="auto"/>
              <w:rPr>
                <w:rFonts w:ascii="Arial"/>
                <w:sz w:val="21"/>
              </w:rPr>
            </w:pPr>
          </w:p>
          <w:p w14:paraId="71B2EE7F">
            <w:pPr>
              <w:spacing w:line="282" w:lineRule="auto"/>
              <w:rPr>
                <w:rFonts w:ascii="Arial"/>
                <w:sz w:val="21"/>
              </w:rPr>
            </w:pPr>
          </w:p>
          <w:p w14:paraId="6D33C984">
            <w:pPr>
              <w:spacing w:line="283" w:lineRule="auto"/>
              <w:rPr>
                <w:rFonts w:ascii="Arial"/>
                <w:sz w:val="21"/>
              </w:rPr>
            </w:pPr>
          </w:p>
          <w:p w14:paraId="05301DC3">
            <w:pPr>
              <w:pStyle w:val="6"/>
              <w:spacing w:before="48" w:line="238" w:lineRule="auto"/>
              <w:ind w:left="254" w:right="48" w:hanging="229"/>
              <w:rPr>
                <w:sz w:val="15"/>
                <w:szCs w:val="15"/>
              </w:rPr>
            </w:pPr>
            <w:r>
              <w:rPr>
                <w:spacing w:val="-2"/>
                <w:sz w:val="15"/>
                <w:szCs w:val="15"/>
              </w:rPr>
              <w:t>市场监督管</w:t>
            </w:r>
            <w:r>
              <w:rPr>
                <w:sz w:val="15"/>
                <w:szCs w:val="15"/>
              </w:rPr>
              <w:t xml:space="preserve"> </w:t>
            </w:r>
            <w:r>
              <w:rPr>
                <w:spacing w:val="6"/>
                <w:sz w:val="15"/>
                <w:szCs w:val="15"/>
              </w:rPr>
              <w:t>理局</w:t>
            </w:r>
          </w:p>
        </w:tc>
        <w:tc>
          <w:tcPr>
            <w:tcW w:w="550" w:type="dxa"/>
            <w:vAlign w:val="top"/>
          </w:tcPr>
          <w:p w14:paraId="4644C2C1">
            <w:pPr>
              <w:spacing w:line="317" w:lineRule="auto"/>
              <w:rPr>
                <w:rFonts w:ascii="Arial"/>
                <w:sz w:val="21"/>
              </w:rPr>
            </w:pPr>
          </w:p>
          <w:p w14:paraId="5528D760">
            <w:pPr>
              <w:spacing w:line="317" w:lineRule="auto"/>
              <w:rPr>
                <w:rFonts w:ascii="Arial"/>
                <w:sz w:val="21"/>
              </w:rPr>
            </w:pPr>
          </w:p>
          <w:p w14:paraId="5582630A">
            <w:pPr>
              <w:spacing w:line="317" w:lineRule="auto"/>
              <w:rPr>
                <w:rFonts w:ascii="Arial"/>
                <w:sz w:val="21"/>
              </w:rPr>
            </w:pPr>
          </w:p>
          <w:p w14:paraId="0E8EE3BF">
            <w:pPr>
              <w:pStyle w:val="6"/>
              <w:spacing w:before="48"/>
              <w:ind w:left="151"/>
              <w:rPr>
                <w:sz w:val="15"/>
                <w:szCs w:val="15"/>
              </w:rPr>
            </w:pPr>
            <w:r>
              <w:rPr>
                <w:spacing w:val="-2"/>
                <w:sz w:val="15"/>
                <w:szCs w:val="15"/>
              </w:rPr>
              <w:t>388</w:t>
            </w:r>
          </w:p>
        </w:tc>
        <w:tc>
          <w:tcPr>
            <w:tcW w:w="1459" w:type="dxa"/>
            <w:vAlign w:val="top"/>
          </w:tcPr>
          <w:p w14:paraId="73B054E7">
            <w:pPr>
              <w:spacing w:line="312" w:lineRule="auto"/>
              <w:rPr>
                <w:rFonts w:ascii="Arial"/>
                <w:sz w:val="21"/>
              </w:rPr>
            </w:pPr>
          </w:p>
          <w:p w14:paraId="7EFCCC4E">
            <w:pPr>
              <w:spacing w:line="312" w:lineRule="auto"/>
              <w:rPr>
                <w:rFonts w:ascii="Arial"/>
                <w:sz w:val="21"/>
              </w:rPr>
            </w:pPr>
          </w:p>
          <w:p w14:paraId="063E77F1">
            <w:pPr>
              <w:spacing w:line="312" w:lineRule="auto"/>
              <w:rPr>
                <w:rFonts w:ascii="Arial"/>
                <w:sz w:val="21"/>
              </w:rPr>
            </w:pPr>
          </w:p>
          <w:p w14:paraId="736A3973">
            <w:pPr>
              <w:pStyle w:val="6"/>
              <w:spacing w:before="49" w:line="219" w:lineRule="auto"/>
              <w:jc w:val="right"/>
              <w:rPr>
                <w:sz w:val="15"/>
                <w:szCs w:val="15"/>
              </w:rPr>
            </w:pPr>
            <w:r>
              <w:rPr>
                <w:spacing w:val="-7"/>
                <w:sz w:val="15"/>
                <w:szCs w:val="15"/>
              </w:rPr>
              <w:t>强检计量器具强制检定</w:t>
            </w:r>
          </w:p>
        </w:tc>
        <w:tc>
          <w:tcPr>
            <w:tcW w:w="9753" w:type="dxa"/>
            <w:vAlign w:val="top"/>
          </w:tcPr>
          <w:p w14:paraId="654AF081">
            <w:pPr>
              <w:pStyle w:val="6"/>
              <w:spacing w:before="10" w:line="209" w:lineRule="auto"/>
              <w:ind w:left="74" w:hanging="74"/>
              <w:rPr>
                <w:sz w:val="15"/>
                <w:szCs w:val="15"/>
              </w:rPr>
            </w:pPr>
            <w:r>
              <w:rPr>
                <w:spacing w:val="-9"/>
                <w:sz w:val="15"/>
                <w:szCs w:val="15"/>
              </w:rPr>
              <w:t>【法律】《中华人民共和国计量法》(1985年9月6日第六届金国人民代表大会常务委员会第十二次会议通过。根据2018年10月26日第十三届全国人民代表大会常</w:t>
            </w:r>
            <w:r>
              <w:rPr>
                <w:spacing w:val="9"/>
                <w:sz w:val="15"/>
                <w:szCs w:val="15"/>
              </w:rPr>
              <w:t xml:space="preserve"> </w:t>
            </w:r>
            <w:r>
              <w:rPr>
                <w:sz w:val="15"/>
                <w:szCs w:val="15"/>
              </w:rPr>
              <w:t>务委员会第六次会议《关于修改《中华人民共和国野生动物保护法&gt;等十五部</w:t>
            </w:r>
            <w:r>
              <w:rPr>
                <w:spacing w:val="-1"/>
                <w:sz w:val="15"/>
                <w:szCs w:val="15"/>
              </w:rPr>
              <w:t>法律的决定》第五次修正。)</w:t>
            </w:r>
          </w:p>
          <w:p w14:paraId="248BA926">
            <w:pPr>
              <w:pStyle w:val="6"/>
              <w:spacing w:line="209" w:lineRule="auto"/>
              <w:ind w:left="12"/>
              <w:rPr>
                <w:sz w:val="15"/>
                <w:szCs w:val="15"/>
              </w:rPr>
            </w:pPr>
            <w:r>
              <w:rPr>
                <w:spacing w:val="-11"/>
                <w:sz w:val="15"/>
                <w:szCs w:val="15"/>
              </w:rPr>
              <w:t>第九</w:t>
            </w:r>
            <w:r>
              <w:rPr>
                <w:spacing w:val="-10"/>
                <w:sz w:val="15"/>
                <w:szCs w:val="15"/>
              </w:rPr>
              <w:t>条 县级以上人民政府计量行政部门对社会公用计量标准器具，部门和企业、事业单位使用的最高计量标准器具，以及用于贸易结算、安全防护、医疗卫</w:t>
            </w:r>
            <w:r>
              <w:rPr>
                <w:spacing w:val="-8"/>
                <w:sz w:val="15"/>
                <w:szCs w:val="15"/>
              </w:rPr>
              <w:t>生</w:t>
            </w:r>
            <w:r>
              <w:rPr>
                <w:spacing w:val="4"/>
                <w:sz w:val="15"/>
                <w:szCs w:val="15"/>
              </w:rPr>
              <w:t xml:space="preserve"> </w:t>
            </w:r>
            <w:r>
              <w:rPr>
                <w:spacing w:val="-11"/>
                <w:sz w:val="15"/>
                <w:szCs w:val="15"/>
              </w:rPr>
              <w:t>.环</w:t>
            </w:r>
            <w:r>
              <w:rPr>
                <w:spacing w:val="-10"/>
                <w:sz w:val="15"/>
                <w:szCs w:val="15"/>
              </w:rPr>
              <w:t>境监测方面的列入强制检定目录的工作计量器具，实行强制检定。未按照规定申请检定或者检定不合格的，不得使用。实行强制检定的工作计景器具的目</w:t>
            </w:r>
            <w:r>
              <w:rPr>
                <w:spacing w:val="-8"/>
                <w:sz w:val="15"/>
                <w:szCs w:val="15"/>
              </w:rPr>
              <w:t>录</w:t>
            </w:r>
            <w:r>
              <w:rPr>
                <w:spacing w:val="4"/>
                <w:sz w:val="15"/>
                <w:szCs w:val="15"/>
              </w:rPr>
              <w:t xml:space="preserve"> </w:t>
            </w:r>
            <w:r>
              <w:rPr>
                <w:spacing w:val="3"/>
                <w:sz w:val="15"/>
                <w:szCs w:val="15"/>
              </w:rPr>
              <w:t>和管理办法，由国务院制定.</w:t>
            </w:r>
          </w:p>
          <w:p w14:paraId="53E0B2B7">
            <w:pPr>
              <w:pStyle w:val="6"/>
              <w:spacing w:line="218" w:lineRule="auto"/>
              <w:ind w:left="12"/>
              <w:rPr>
                <w:sz w:val="15"/>
                <w:szCs w:val="15"/>
              </w:rPr>
            </w:pPr>
            <w:r>
              <w:rPr>
                <w:spacing w:val="1"/>
                <w:sz w:val="15"/>
                <w:szCs w:val="15"/>
              </w:rPr>
              <w:t>对前款规定以外的其他计量标准器具和工作计景器具，使用单位应当自行定期检定或者送其他计量检定机构检定.</w:t>
            </w:r>
          </w:p>
          <w:p w14:paraId="4C9B2880">
            <w:pPr>
              <w:pStyle w:val="6"/>
              <w:spacing w:before="2" w:line="205" w:lineRule="auto"/>
              <w:ind w:left="54" w:hanging="54"/>
              <w:rPr>
                <w:sz w:val="15"/>
                <w:szCs w:val="15"/>
              </w:rPr>
            </w:pPr>
            <w:r>
              <w:rPr>
                <w:spacing w:val="-6"/>
                <w:sz w:val="15"/>
                <w:szCs w:val="15"/>
              </w:rPr>
              <w:t>【规章】《中华人民共和国计量法实施细则</w:t>
            </w:r>
            <w:r>
              <w:rPr>
                <w:spacing w:val="-7"/>
                <w:sz w:val="15"/>
                <w:szCs w:val="15"/>
              </w:rPr>
              <w:t>》(1987年1月19日国务院批准1987年2月1日国家计量局发布 根据2016年2月6日《国务院关于修改部分行政法规的</w:t>
            </w:r>
            <w:r>
              <w:rPr>
                <w:sz w:val="15"/>
                <w:szCs w:val="15"/>
              </w:rPr>
              <w:t xml:space="preserve"> </w:t>
            </w:r>
            <w:r>
              <w:rPr>
                <w:spacing w:val="-9"/>
                <w:sz w:val="15"/>
                <w:szCs w:val="15"/>
              </w:rPr>
              <w:t>决定》第一次修正 根据2017年3月1日《国务院关于修改和废止部</w:t>
            </w:r>
            <w:r>
              <w:rPr>
                <w:spacing w:val="-10"/>
                <w:sz w:val="15"/>
                <w:szCs w:val="15"/>
              </w:rPr>
              <w:t>分行政法规的决定》第二次修正 根据2018年3月19日《国务院关于修改和废止部分行政法规的</w:t>
            </w:r>
            <w:r>
              <w:rPr>
                <w:sz w:val="15"/>
                <w:szCs w:val="15"/>
              </w:rPr>
              <w:t xml:space="preserve"> </w:t>
            </w:r>
            <w:r>
              <w:rPr>
                <w:spacing w:val="2"/>
                <w:sz w:val="15"/>
                <w:szCs w:val="15"/>
              </w:rPr>
              <w:t>决定》第三次修正)</w:t>
            </w:r>
          </w:p>
          <w:p w14:paraId="26FC870A">
            <w:pPr>
              <w:pStyle w:val="6"/>
              <w:spacing w:line="209" w:lineRule="auto"/>
              <w:ind w:left="12"/>
              <w:rPr>
                <w:sz w:val="15"/>
                <w:szCs w:val="15"/>
              </w:rPr>
            </w:pPr>
            <w:r>
              <w:rPr>
                <w:sz w:val="15"/>
                <w:szCs w:val="15"/>
              </w:rPr>
              <w:t>第十一条 使用实行强制检定的计量标准的单位和个人，应当向主持考核该项计量标准的有关人民政府计量行政部门申请周期检</w:t>
            </w:r>
            <w:r>
              <w:rPr>
                <w:spacing w:val="-1"/>
                <w:sz w:val="15"/>
                <w:szCs w:val="15"/>
              </w:rPr>
              <w:t>定，</w:t>
            </w:r>
          </w:p>
          <w:p w14:paraId="61803496">
            <w:pPr>
              <w:pStyle w:val="6"/>
              <w:spacing w:before="2" w:line="213" w:lineRule="auto"/>
              <w:ind w:left="12" w:firstLine="209"/>
              <w:rPr>
                <w:sz w:val="15"/>
                <w:szCs w:val="15"/>
              </w:rPr>
            </w:pPr>
            <w:r>
              <w:rPr>
                <w:spacing w:val="-11"/>
                <w:sz w:val="15"/>
                <w:szCs w:val="15"/>
              </w:rPr>
              <w:t>使</w:t>
            </w:r>
            <w:r>
              <w:rPr>
                <w:spacing w:val="-10"/>
                <w:sz w:val="15"/>
                <w:szCs w:val="15"/>
              </w:rPr>
              <w:t>用实行强制检定的工作计量器具的单位和个人，应当向当地县(市)级人民政府计量行政部门指定的计量检定机构申请周期检定。当地不能检定的，向上</w:t>
            </w:r>
            <w:r>
              <w:rPr>
                <w:spacing w:val="-9"/>
                <w:sz w:val="15"/>
                <w:szCs w:val="15"/>
              </w:rPr>
              <w:t>一</w:t>
            </w:r>
            <w:r>
              <w:rPr>
                <w:spacing w:val="10"/>
                <w:sz w:val="15"/>
                <w:szCs w:val="15"/>
              </w:rPr>
              <w:t xml:space="preserve"> </w:t>
            </w:r>
            <w:r>
              <w:rPr>
                <w:spacing w:val="2"/>
                <w:sz w:val="15"/>
                <w:szCs w:val="15"/>
              </w:rPr>
              <w:t>级人民政府计量行政部门指定的计量检定机构申</w:t>
            </w:r>
            <w:r>
              <w:rPr>
                <w:spacing w:val="1"/>
                <w:sz w:val="15"/>
                <w:szCs w:val="15"/>
              </w:rPr>
              <w:t>请周期检定.</w:t>
            </w:r>
          </w:p>
        </w:tc>
        <w:tc>
          <w:tcPr>
            <w:tcW w:w="760" w:type="dxa"/>
            <w:vAlign w:val="top"/>
          </w:tcPr>
          <w:p w14:paraId="5A4D7949">
            <w:pPr>
              <w:spacing w:line="312" w:lineRule="auto"/>
              <w:rPr>
                <w:rFonts w:ascii="Arial"/>
                <w:sz w:val="21"/>
              </w:rPr>
            </w:pPr>
          </w:p>
          <w:p w14:paraId="7286E76A">
            <w:pPr>
              <w:spacing w:line="312" w:lineRule="auto"/>
              <w:rPr>
                <w:rFonts w:ascii="Arial"/>
                <w:sz w:val="21"/>
              </w:rPr>
            </w:pPr>
          </w:p>
          <w:p w14:paraId="047F003E">
            <w:pPr>
              <w:spacing w:line="313" w:lineRule="auto"/>
              <w:rPr>
                <w:rFonts w:ascii="Arial"/>
                <w:sz w:val="21"/>
              </w:rPr>
            </w:pPr>
          </w:p>
          <w:p w14:paraId="0AB11168">
            <w:pPr>
              <w:pStyle w:val="6"/>
              <w:spacing w:before="48" w:line="220" w:lineRule="auto"/>
              <w:ind w:left="79"/>
              <w:rPr>
                <w:sz w:val="15"/>
                <w:szCs w:val="15"/>
              </w:rPr>
            </w:pPr>
            <w:r>
              <w:rPr>
                <w:spacing w:val="-2"/>
                <w:sz w:val="15"/>
                <w:szCs w:val="15"/>
              </w:rPr>
              <w:t>行政许可</w:t>
            </w:r>
          </w:p>
        </w:tc>
        <w:tc>
          <w:tcPr>
            <w:tcW w:w="729" w:type="dxa"/>
            <w:vAlign w:val="top"/>
          </w:tcPr>
          <w:p w14:paraId="6DEF7F36">
            <w:pPr>
              <w:spacing w:line="312" w:lineRule="auto"/>
              <w:rPr>
                <w:rFonts w:ascii="Arial"/>
                <w:sz w:val="21"/>
              </w:rPr>
            </w:pPr>
          </w:p>
          <w:p w14:paraId="60385762">
            <w:pPr>
              <w:spacing w:line="312" w:lineRule="auto"/>
              <w:rPr>
                <w:rFonts w:ascii="Arial"/>
                <w:sz w:val="21"/>
              </w:rPr>
            </w:pPr>
          </w:p>
          <w:p w14:paraId="546141B5">
            <w:pPr>
              <w:spacing w:line="312" w:lineRule="auto"/>
              <w:rPr>
                <w:rFonts w:ascii="Arial"/>
                <w:sz w:val="21"/>
              </w:rPr>
            </w:pPr>
          </w:p>
          <w:p w14:paraId="78D9462C">
            <w:pPr>
              <w:pStyle w:val="6"/>
              <w:spacing w:before="49" w:line="219" w:lineRule="auto"/>
              <w:ind w:left="209"/>
              <w:rPr>
                <w:sz w:val="15"/>
                <w:szCs w:val="15"/>
              </w:rPr>
            </w:pPr>
            <w:r>
              <w:rPr>
                <w:spacing w:val="-2"/>
                <w:sz w:val="15"/>
                <w:szCs w:val="15"/>
              </w:rPr>
              <w:t>投权</w:t>
            </w:r>
          </w:p>
        </w:tc>
        <w:tc>
          <w:tcPr>
            <w:tcW w:w="535" w:type="dxa"/>
            <w:vAlign w:val="top"/>
          </w:tcPr>
          <w:p w14:paraId="6502A331">
            <w:pPr>
              <w:rPr>
                <w:rFonts w:ascii="Arial"/>
                <w:sz w:val="21"/>
              </w:rPr>
            </w:pPr>
          </w:p>
        </w:tc>
      </w:tr>
      <w:tr w14:paraId="3255C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24" w:type="dxa"/>
            <w:vAlign w:val="top"/>
          </w:tcPr>
          <w:p w14:paraId="7BFE9F2C">
            <w:pPr>
              <w:pStyle w:val="6"/>
              <w:spacing w:before="207" w:line="210" w:lineRule="auto"/>
              <w:ind w:left="284" w:right="48" w:hanging="259"/>
              <w:rPr>
                <w:sz w:val="15"/>
                <w:szCs w:val="15"/>
              </w:rPr>
            </w:pPr>
            <w:r>
              <w:rPr>
                <w:spacing w:val="-2"/>
                <w:sz w:val="15"/>
                <w:szCs w:val="15"/>
              </w:rPr>
              <w:t>市场监督管</w:t>
            </w:r>
            <w:r>
              <w:rPr>
                <w:sz w:val="15"/>
                <w:szCs w:val="15"/>
              </w:rPr>
              <w:t xml:space="preserve"> </w:t>
            </w:r>
            <w:r>
              <w:rPr>
                <w:spacing w:val="6"/>
                <w:sz w:val="15"/>
                <w:szCs w:val="15"/>
              </w:rPr>
              <w:t>理局</w:t>
            </w:r>
          </w:p>
        </w:tc>
        <w:tc>
          <w:tcPr>
            <w:tcW w:w="550" w:type="dxa"/>
            <w:vAlign w:val="top"/>
          </w:tcPr>
          <w:p w14:paraId="51575395">
            <w:pPr>
              <w:spacing w:line="252" w:lineRule="auto"/>
              <w:rPr>
                <w:rFonts w:ascii="Arial"/>
                <w:sz w:val="21"/>
              </w:rPr>
            </w:pPr>
          </w:p>
          <w:p w14:paraId="02F1B216">
            <w:pPr>
              <w:pStyle w:val="6"/>
              <w:spacing w:before="49"/>
              <w:ind w:left="151"/>
              <w:rPr>
                <w:sz w:val="15"/>
                <w:szCs w:val="15"/>
              </w:rPr>
            </w:pPr>
            <w:r>
              <w:rPr>
                <w:spacing w:val="-2"/>
                <w:sz w:val="15"/>
                <w:szCs w:val="15"/>
              </w:rPr>
              <w:t>389</w:t>
            </w:r>
          </w:p>
        </w:tc>
        <w:tc>
          <w:tcPr>
            <w:tcW w:w="1459" w:type="dxa"/>
            <w:vAlign w:val="top"/>
          </w:tcPr>
          <w:p w14:paraId="6792BD37">
            <w:pPr>
              <w:pStyle w:val="6"/>
              <w:spacing w:before="138" w:line="196" w:lineRule="auto"/>
              <w:jc w:val="right"/>
              <w:rPr>
                <w:sz w:val="15"/>
                <w:szCs w:val="15"/>
              </w:rPr>
            </w:pPr>
            <w:r>
              <w:rPr>
                <w:spacing w:val="-7"/>
                <w:sz w:val="15"/>
                <w:szCs w:val="15"/>
              </w:rPr>
              <w:t>对生产、经营场地和产</w:t>
            </w:r>
          </w:p>
          <w:p w14:paraId="58684BC4">
            <w:pPr>
              <w:pStyle w:val="6"/>
              <w:spacing w:line="218" w:lineRule="auto"/>
              <w:jc w:val="right"/>
              <w:rPr>
                <w:sz w:val="15"/>
                <w:szCs w:val="15"/>
              </w:rPr>
            </w:pPr>
            <w:r>
              <w:rPr>
                <w:spacing w:val="-6"/>
                <w:sz w:val="15"/>
                <w:szCs w:val="15"/>
              </w:rPr>
              <w:t>(商)品以及原材料库房</w:t>
            </w:r>
          </w:p>
          <w:p w14:paraId="4D894662">
            <w:pPr>
              <w:pStyle w:val="6"/>
              <w:spacing w:before="3" w:line="219" w:lineRule="auto"/>
              <w:ind w:left="121"/>
              <w:rPr>
                <w:sz w:val="15"/>
                <w:szCs w:val="15"/>
              </w:rPr>
            </w:pPr>
            <w:r>
              <w:rPr>
                <w:spacing w:val="-1"/>
                <w:sz w:val="15"/>
                <w:szCs w:val="15"/>
              </w:rPr>
              <w:t>存放地的现场检查</w:t>
            </w:r>
          </w:p>
        </w:tc>
        <w:tc>
          <w:tcPr>
            <w:tcW w:w="9753" w:type="dxa"/>
            <w:vAlign w:val="top"/>
          </w:tcPr>
          <w:p w14:paraId="40747770">
            <w:pPr>
              <w:pStyle w:val="6"/>
              <w:spacing w:before="28" w:line="203" w:lineRule="auto"/>
              <w:ind w:left="44" w:right="323" w:hanging="44"/>
              <w:rPr>
                <w:sz w:val="15"/>
                <w:szCs w:val="15"/>
              </w:rPr>
            </w:pPr>
            <w:r>
              <w:rPr>
                <w:spacing w:val="-1"/>
                <w:sz w:val="15"/>
                <w:szCs w:val="15"/>
              </w:rPr>
              <w:t>【法规】《新疆维吾尔自治区计量监督管理条例》(2000年9月22日新疆维吾尔自治区第九届人大常委会第十八次会议通过 ·</w:t>
            </w:r>
            <w:r>
              <w:rPr>
                <w:spacing w:val="-36"/>
                <w:sz w:val="15"/>
                <w:szCs w:val="15"/>
              </w:rPr>
              <w:t xml:space="preserve"> </w:t>
            </w:r>
            <w:r>
              <w:rPr>
                <w:spacing w:val="-1"/>
                <w:sz w:val="15"/>
                <w:szCs w:val="15"/>
              </w:rPr>
              <w:t>自2000年12月1日起</w:t>
            </w:r>
            <w:r>
              <w:rPr>
                <w:sz w:val="15"/>
                <w:szCs w:val="15"/>
              </w:rPr>
              <w:t xml:space="preserve"> </w:t>
            </w:r>
            <w:r>
              <w:rPr>
                <w:spacing w:val="8"/>
                <w:sz w:val="15"/>
                <w:szCs w:val="15"/>
              </w:rPr>
              <w:t>施行)</w:t>
            </w:r>
          </w:p>
          <w:p w14:paraId="6C4DDDD5">
            <w:pPr>
              <w:pStyle w:val="6"/>
              <w:spacing w:line="196" w:lineRule="auto"/>
              <w:ind w:left="12"/>
              <w:rPr>
                <w:sz w:val="15"/>
                <w:szCs w:val="15"/>
              </w:rPr>
            </w:pPr>
            <w:r>
              <w:rPr>
                <w:sz w:val="15"/>
                <w:szCs w:val="15"/>
              </w:rPr>
              <w:t>第二十二条 计量行政执法人员在进行监督检查时，可以行使下列职权：</w:t>
            </w:r>
          </w:p>
          <w:p w14:paraId="159F9A2A">
            <w:pPr>
              <w:pStyle w:val="6"/>
              <w:spacing w:line="218" w:lineRule="auto"/>
              <w:ind w:left="12"/>
              <w:rPr>
                <w:sz w:val="15"/>
                <w:szCs w:val="15"/>
              </w:rPr>
            </w:pPr>
            <w:r>
              <w:rPr>
                <w:sz w:val="15"/>
                <w:szCs w:val="15"/>
              </w:rPr>
              <w:t>(二)进入生产、经营场地和产(商)品以及原材料库房存放地进行现场检查</w:t>
            </w:r>
            <w:r>
              <w:rPr>
                <w:spacing w:val="-1"/>
                <w:sz w:val="15"/>
                <w:szCs w:val="15"/>
              </w:rPr>
              <w:t>，抽取样品。</w:t>
            </w:r>
          </w:p>
        </w:tc>
        <w:tc>
          <w:tcPr>
            <w:tcW w:w="760" w:type="dxa"/>
            <w:vAlign w:val="top"/>
          </w:tcPr>
          <w:p w14:paraId="6B1E4482">
            <w:pPr>
              <w:pStyle w:val="6"/>
              <w:spacing w:before="288" w:line="219" w:lineRule="auto"/>
              <w:ind w:left="79"/>
              <w:rPr>
                <w:sz w:val="15"/>
                <w:szCs w:val="15"/>
              </w:rPr>
            </w:pPr>
            <w:r>
              <w:rPr>
                <w:spacing w:val="-2"/>
                <w:sz w:val="15"/>
                <w:szCs w:val="15"/>
              </w:rPr>
              <w:t>行政检查</w:t>
            </w:r>
          </w:p>
        </w:tc>
        <w:tc>
          <w:tcPr>
            <w:tcW w:w="729" w:type="dxa"/>
            <w:vAlign w:val="top"/>
          </w:tcPr>
          <w:p w14:paraId="3B9DCAD5">
            <w:pPr>
              <w:pStyle w:val="6"/>
              <w:spacing w:before="288" w:line="219" w:lineRule="auto"/>
              <w:ind w:left="209"/>
              <w:rPr>
                <w:sz w:val="15"/>
                <w:szCs w:val="15"/>
              </w:rPr>
            </w:pPr>
            <w:r>
              <w:rPr>
                <w:spacing w:val="-2"/>
                <w:sz w:val="15"/>
                <w:szCs w:val="15"/>
              </w:rPr>
              <w:t>授权</w:t>
            </w:r>
          </w:p>
        </w:tc>
        <w:tc>
          <w:tcPr>
            <w:tcW w:w="535" w:type="dxa"/>
            <w:vAlign w:val="top"/>
          </w:tcPr>
          <w:p w14:paraId="5CB163A3">
            <w:pPr>
              <w:rPr>
                <w:rFonts w:ascii="Arial"/>
                <w:sz w:val="21"/>
              </w:rPr>
            </w:pPr>
          </w:p>
        </w:tc>
      </w:tr>
      <w:tr w14:paraId="2B2A9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824" w:type="dxa"/>
            <w:vAlign w:val="top"/>
          </w:tcPr>
          <w:p w14:paraId="54AE485C">
            <w:pPr>
              <w:spacing w:line="250" w:lineRule="auto"/>
              <w:rPr>
                <w:rFonts w:ascii="Arial"/>
                <w:sz w:val="21"/>
              </w:rPr>
            </w:pPr>
          </w:p>
          <w:p w14:paraId="33449339">
            <w:pPr>
              <w:spacing w:line="251" w:lineRule="auto"/>
              <w:rPr>
                <w:rFonts w:ascii="Arial"/>
                <w:sz w:val="21"/>
              </w:rPr>
            </w:pPr>
          </w:p>
          <w:p w14:paraId="10185489">
            <w:pPr>
              <w:spacing w:line="251" w:lineRule="auto"/>
              <w:rPr>
                <w:rFonts w:ascii="Arial"/>
                <w:sz w:val="21"/>
              </w:rPr>
            </w:pPr>
          </w:p>
          <w:p w14:paraId="3E6CD83D">
            <w:pPr>
              <w:spacing w:line="251" w:lineRule="auto"/>
              <w:rPr>
                <w:rFonts w:ascii="Arial"/>
                <w:sz w:val="21"/>
              </w:rPr>
            </w:pPr>
          </w:p>
          <w:p w14:paraId="16A0F5E2">
            <w:pPr>
              <w:pStyle w:val="6"/>
              <w:spacing w:before="49" w:line="226" w:lineRule="auto"/>
              <w:ind w:left="254" w:right="48" w:hanging="229"/>
              <w:rPr>
                <w:sz w:val="15"/>
                <w:szCs w:val="15"/>
              </w:rPr>
            </w:pPr>
            <w:r>
              <w:rPr>
                <w:spacing w:val="-2"/>
                <w:sz w:val="15"/>
                <w:szCs w:val="15"/>
              </w:rPr>
              <w:t>市场监督管</w:t>
            </w:r>
            <w:r>
              <w:rPr>
                <w:sz w:val="15"/>
                <w:szCs w:val="15"/>
              </w:rPr>
              <w:t xml:space="preserve"> </w:t>
            </w:r>
            <w:r>
              <w:rPr>
                <w:spacing w:val="6"/>
                <w:sz w:val="15"/>
                <w:szCs w:val="15"/>
              </w:rPr>
              <w:t>理局</w:t>
            </w:r>
          </w:p>
        </w:tc>
        <w:tc>
          <w:tcPr>
            <w:tcW w:w="550" w:type="dxa"/>
            <w:vAlign w:val="top"/>
          </w:tcPr>
          <w:p w14:paraId="5029570D">
            <w:pPr>
              <w:spacing w:line="272" w:lineRule="auto"/>
              <w:rPr>
                <w:rFonts w:ascii="Arial"/>
                <w:sz w:val="21"/>
              </w:rPr>
            </w:pPr>
          </w:p>
          <w:p w14:paraId="4D889E6B">
            <w:pPr>
              <w:spacing w:line="272" w:lineRule="auto"/>
              <w:rPr>
                <w:rFonts w:ascii="Arial"/>
                <w:sz w:val="21"/>
              </w:rPr>
            </w:pPr>
          </w:p>
          <w:p w14:paraId="6367E1D0">
            <w:pPr>
              <w:spacing w:line="272" w:lineRule="auto"/>
              <w:rPr>
                <w:rFonts w:ascii="Arial"/>
                <w:sz w:val="21"/>
              </w:rPr>
            </w:pPr>
          </w:p>
          <w:p w14:paraId="21BD8831">
            <w:pPr>
              <w:spacing w:line="272" w:lineRule="auto"/>
              <w:rPr>
                <w:rFonts w:ascii="Arial"/>
                <w:sz w:val="21"/>
              </w:rPr>
            </w:pPr>
          </w:p>
          <w:p w14:paraId="40908CA3">
            <w:pPr>
              <w:pStyle w:val="6"/>
              <w:spacing w:before="49"/>
              <w:ind w:left="151"/>
              <w:rPr>
                <w:sz w:val="15"/>
                <w:szCs w:val="15"/>
              </w:rPr>
            </w:pPr>
            <w:r>
              <w:rPr>
                <w:spacing w:val="-2"/>
                <w:sz w:val="15"/>
                <w:szCs w:val="15"/>
              </w:rPr>
              <w:t>390</w:t>
            </w:r>
          </w:p>
        </w:tc>
        <w:tc>
          <w:tcPr>
            <w:tcW w:w="1459" w:type="dxa"/>
            <w:vAlign w:val="top"/>
          </w:tcPr>
          <w:p w14:paraId="33C73F5A">
            <w:pPr>
              <w:spacing w:line="251" w:lineRule="auto"/>
              <w:rPr>
                <w:rFonts w:ascii="Arial"/>
                <w:sz w:val="21"/>
              </w:rPr>
            </w:pPr>
          </w:p>
          <w:p w14:paraId="03009144">
            <w:pPr>
              <w:spacing w:line="251" w:lineRule="auto"/>
              <w:rPr>
                <w:rFonts w:ascii="Arial"/>
                <w:sz w:val="21"/>
              </w:rPr>
            </w:pPr>
          </w:p>
          <w:p w14:paraId="40FE9176">
            <w:pPr>
              <w:spacing w:line="251" w:lineRule="auto"/>
              <w:rPr>
                <w:rFonts w:ascii="Arial"/>
                <w:sz w:val="21"/>
              </w:rPr>
            </w:pPr>
          </w:p>
          <w:p w14:paraId="60144BD9">
            <w:pPr>
              <w:spacing w:line="251" w:lineRule="auto"/>
              <w:rPr>
                <w:rFonts w:ascii="Arial"/>
                <w:sz w:val="21"/>
              </w:rPr>
            </w:pPr>
          </w:p>
          <w:p w14:paraId="217C11A8">
            <w:pPr>
              <w:pStyle w:val="6"/>
              <w:spacing w:before="49" w:line="221" w:lineRule="auto"/>
              <w:ind w:left="11"/>
              <w:rPr>
                <w:sz w:val="15"/>
                <w:szCs w:val="15"/>
              </w:rPr>
            </w:pPr>
            <w:r>
              <w:rPr>
                <w:spacing w:val="-7"/>
                <w:sz w:val="15"/>
                <w:szCs w:val="15"/>
              </w:rPr>
              <w:t>对法人，其他组织和公</w:t>
            </w:r>
            <w:r>
              <w:rPr>
                <w:spacing w:val="6"/>
                <w:sz w:val="15"/>
                <w:szCs w:val="15"/>
              </w:rPr>
              <w:t xml:space="preserve"> </w:t>
            </w:r>
            <w:r>
              <w:rPr>
                <w:spacing w:val="-7"/>
                <w:sz w:val="15"/>
                <w:szCs w:val="15"/>
              </w:rPr>
              <w:t>民价格举报的调查处理</w:t>
            </w:r>
          </w:p>
        </w:tc>
        <w:tc>
          <w:tcPr>
            <w:tcW w:w="9753" w:type="dxa"/>
            <w:vAlign w:val="top"/>
          </w:tcPr>
          <w:p w14:paraId="66BA1355">
            <w:pPr>
              <w:pStyle w:val="6"/>
              <w:spacing w:before="38" w:line="221" w:lineRule="auto"/>
              <w:ind w:left="34" w:right="320" w:hanging="34"/>
              <w:rPr>
                <w:sz w:val="15"/>
                <w:szCs w:val="15"/>
              </w:rPr>
            </w:pPr>
            <w:r>
              <w:rPr>
                <w:spacing w:val="1"/>
                <w:sz w:val="15"/>
                <w:szCs w:val="15"/>
              </w:rPr>
              <w:t>【法律】《中华人民共和国价格法》(1997年12月29日第八届全国人民代表大会常务委员会第二</w:t>
            </w:r>
            <w:r>
              <w:rPr>
                <w:sz w:val="15"/>
                <w:szCs w:val="15"/>
              </w:rPr>
              <w:t>十九次会议通过1997年12月29日中华人民共和国 主席令第92号公布，自1998年5月1日起施行。)</w:t>
            </w:r>
          </w:p>
          <w:p w14:paraId="124D5AD2">
            <w:pPr>
              <w:pStyle w:val="6"/>
              <w:spacing w:line="214" w:lineRule="auto"/>
              <w:ind w:left="12" w:right="361"/>
              <w:rPr>
                <w:sz w:val="15"/>
                <w:szCs w:val="15"/>
              </w:rPr>
            </w:pPr>
            <w:r>
              <w:rPr>
                <w:sz w:val="15"/>
                <w:szCs w:val="15"/>
              </w:rPr>
              <w:t>第三十八条 政府价格主管部门应当建立对价格违法行为的举报制度。任何单位和个人有权对价格违法行为进行举报。政府价格</w:t>
            </w:r>
            <w:r>
              <w:rPr>
                <w:spacing w:val="-1"/>
                <w:sz w:val="15"/>
                <w:szCs w:val="15"/>
              </w:rPr>
              <w:t>主管部门应当对</w:t>
            </w:r>
            <w:r>
              <w:rPr>
                <w:sz w:val="15"/>
                <w:szCs w:val="15"/>
              </w:rPr>
              <w:t xml:space="preserve"> </w:t>
            </w:r>
            <w:r>
              <w:rPr>
                <w:spacing w:val="-1"/>
                <w:sz w:val="15"/>
                <w:szCs w:val="15"/>
              </w:rPr>
              <w:t>举报者给予鼓励，并负贲为举报者保密。</w:t>
            </w:r>
          </w:p>
          <w:p w14:paraId="3A125225">
            <w:pPr>
              <w:pStyle w:val="6"/>
              <w:spacing w:before="31" w:line="197" w:lineRule="auto"/>
              <w:rPr>
                <w:sz w:val="15"/>
                <w:szCs w:val="15"/>
              </w:rPr>
            </w:pPr>
            <w:r>
              <w:rPr>
                <w:sz w:val="15"/>
                <w:szCs w:val="15"/>
              </w:rPr>
              <w:t>【规章】《价格违法行为举报处理规定》(2014年1月15日国家发展改革委令第6号，自2014年5月1日起施行)</w:t>
            </w:r>
          </w:p>
          <w:p w14:paraId="03532A7E">
            <w:pPr>
              <w:pStyle w:val="6"/>
              <w:spacing w:line="217" w:lineRule="auto"/>
              <w:ind w:left="82"/>
              <w:rPr>
                <w:sz w:val="15"/>
                <w:szCs w:val="15"/>
              </w:rPr>
            </w:pPr>
            <w:r>
              <w:rPr>
                <w:spacing w:val="1"/>
                <w:sz w:val="15"/>
                <w:szCs w:val="15"/>
              </w:rPr>
              <w:t>第七条 价格主管部门接收举报后应当及时进行审查，属于收到举报的价格主管部门管辖范围，并且不属于本规定第六条第(二)、(三)、</w:t>
            </w:r>
          </w:p>
          <w:p w14:paraId="0ABEBAE2">
            <w:pPr>
              <w:pStyle w:val="6"/>
              <w:spacing w:before="43" w:line="220" w:lineRule="auto"/>
              <w:ind w:left="12" w:right="454" w:firstLine="49"/>
              <w:rPr>
                <w:sz w:val="15"/>
                <w:szCs w:val="15"/>
              </w:rPr>
            </w:pPr>
            <w:r>
              <w:rPr>
                <w:sz w:val="15"/>
                <w:szCs w:val="15"/>
              </w:rPr>
              <w:t xml:space="preserve">(四)。(五)项情形的，子以受理；不属于收到举报的价格主管部门管辖范围的，应当在7个工作日内转至有管辖权的价格主管部门处理。接受 </w:t>
            </w:r>
            <w:r>
              <w:rPr>
                <w:spacing w:val="1"/>
                <w:sz w:val="15"/>
                <w:szCs w:val="15"/>
              </w:rPr>
              <w:t>转办的价格主管部门对收到的价格举报，应当及时进行审查，决定是否受理.</w:t>
            </w:r>
          </w:p>
          <w:p w14:paraId="2F297477">
            <w:pPr>
              <w:pStyle w:val="6"/>
              <w:spacing w:before="3" w:line="209" w:lineRule="auto"/>
              <w:ind w:left="102"/>
              <w:rPr>
                <w:sz w:val="15"/>
                <w:szCs w:val="15"/>
              </w:rPr>
            </w:pPr>
            <w:r>
              <w:rPr>
                <w:spacing w:val="1"/>
                <w:sz w:val="15"/>
                <w:szCs w:val="15"/>
              </w:rPr>
              <w:t>第八条 价格主管部门应当自收到举报之日起7个工作日内告知举报人是否受理或者转办.</w:t>
            </w:r>
          </w:p>
          <w:p w14:paraId="316BD943">
            <w:pPr>
              <w:pStyle w:val="6"/>
              <w:spacing w:before="1" w:line="227" w:lineRule="auto"/>
              <w:ind w:left="12" w:right="291" w:firstLine="69"/>
              <w:rPr>
                <w:sz w:val="15"/>
                <w:szCs w:val="15"/>
              </w:rPr>
            </w:pPr>
            <w:r>
              <w:rPr>
                <w:sz w:val="15"/>
                <w:szCs w:val="15"/>
              </w:rPr>
              <w:t>第九条 价格主管部门对被举报的价格违法行为的管辖，按照《价格行政处罚程序规定》第二章和各省、自治区、直辖市价格行</w:t>
            </w:r>
            <w:r>
              <w:rPr>
                <w:spacing w:val="-1"/>
                <w:sz w:val="15"/>
                <w:szCs w:val="15"/>
              </w:rPr>
              <w:t>政处罚管辖分工</w:t>
            </w:r>
            <w:r>
              <w:rPr>
                <w:sz w:val="15"/>
                <w:szCs w:val="15"/>
              </w:rPr>
              <w:t xml:space="preserve"> </w:t>
            </w:r>
            <w:r>
              <w:rPr>
                <w:spacing w:val="-1"/>
                <w:sz w:val="15"/>
                <w:szCs w:val="15"/>
              </w:rPr>
              <w:t>规定执行。</w:t>
            </w:r>
          </w:p>
          <w:p w14:paraId="72ABD1A0">
            <w:pPr>
              <w:pStyle w:val="6"/>
              <w:spacing w:line="203" w:lineRule="auto"/>
              <w:ind w:left="12" w:right="275" w:firstLine="79"/>
              <w:rPr>
                <w:sz w:val="15"/>
                <w:szCs w:val="15"/>
              </w:rPr>
            </w:pPr>
            <w:r>
              <w:rPr>
                <w:sz w:val="15"/>
                <w:szCs w:val="15"/>
              </w:rPr>
              <w:t xml:space="preserve">第十条 价格举报采用书面形式并提供相关证据的，价格主管部门可以优先进行处理。价格主管部门依法对被举报的价格违法行为进行调查后， </w:t>
            </w:r>
            <w:r>
              <w:rPr>
                <w:spacing w:val="1"/>
                <w:sz w:val="15"/>
                <w:szCs w:val="15"/>
              </w:rPr>
              <w:t>依据《价格行政处罚程序规定》的规定作出行政处罚、不予行政处罚、移送有关行政机关处理等决定或者不予立案</w:t>
            </w:r>
            <w:r>
              <w:rPr>
                <w:sz w:val="15"/>
                <w:szCs w:val="15"/>
              </w:rPr>
              <w:t>的，为举报办结.</w:t>
            </w:r>
          </w:p>
        </w:tc>
        <w:tc>
          <w:tcPr>
            <w:tcW w:w="760" w:type="dxa"/>
            <w:vAlign w:val="top"/>
          </w:tcPr>
          <w:p w14:paraId="2383E7F1">
            <w:pPr>
              <w:spacing w:line="268" w:lineRule="auto"/>
              <w:rPr>
                <w:rFonts w:ascii="Arial"/>
                <w:sz w:val="21"/>
              </w:rPr>
            </w:pPr>
          </w:p>
          <w:p w14:paraId="7F790B31">
            <w:pPr>
              <w:spacing w:line="268" w:lineRule="auto"/>
              <w:rPr>
                <w:rFonts w:ascii="Arial"/>
                <w:sz w:val="21"/>
              </w:rPr>
            </w:pPr>
          </w:p>
          <w:p w14:paraId="7FF7157E">
            <w:pPr>
              <w:spacing w:line="268" w:lineRule="auto"/>
              <w:rPr>
                <w:rFonts w:ascii="Arial"/>
                <w:sz w:val="21"/>
              </w:rPr>
            </w:pPr>
          </w:p>
          <w:p w14:paraId="1832E9B0">
            <w:pPr>
              <w:spacing w:line="269" w:lineRule="auto"/>
              <w:rPr>
                <w:rFonts w:ascii="Arial"/>
                <w:sz w:val="21"/>
              </w:rPr>
            </w:pPr>
          </w:p>
          <w:p w14:paraId="6F654694">
            <w:pPr>
              <w:pStyle w:val="6"/>
              <w:spacing w:before="49" w:line="219" w:lineRule="auto"/>
              <w:ind w:left="79"/>
              <w:rPr>
                <w:sz w:val="15"/>
                <w:szCs w:val="15"/>
              </w:rPr>
            </w:pPr>
            <w:r>
              <w:rPr>
                <w:spacing w:val="-2"/>
                <w:sz w:val="15"/>
                <w:szCs w:val="15"/>
              </w:rPr>
              <w:t>行政检查</w:t>
            </w:r>
          </w:p>
        </w:tc>
        <w:tc>
          <w:tcPr>
            <w:tcW w:w="729" w:type="dxa"/>
            <w:vAlign w:val="top"/>
          </w:tcPr>
          <w:p w14:paraId="21007F54">
            <w:pPr>
              <w:spacing w:line="268" w:lineRule="auto"/>
              <w:rPr>
                <w:rFonts w:ascii="Arial"/>
                <w:sz w:val="21"/>
              </w:rPr>
            </w:pPr>
          </w:p>
          <w:p w14:paraId="5572172F">
            <w:pPr>
              <w:spacing w:line="268" w:lineRule="auto"/>
              <w:rPr>
                <w:rFonts w:ascii="Arial"/>
                <w:sz w:val="21"/>
              </w:rPr>
            </w:pPr>
          </w:p>
          <w:p w14:paraId="23E37ACB">
            <w:pPr>
              <w:spacing w:line="268" w:lineRule="auto"/>
              <w:rPr>
                <w:rFonts w:ascii="Arial"/>
                <w:sz w:val="21"/>
              </w:rPr>
            </w:pPr>
          </w:p>
          <w:p w14:paraId="44C89A1D">
            <w:pPr>
              <w:spacing w:line="269" w:lineRule="auto"/>
              <w:rPr>
                <w:rFonts w:ascii="Arial"/>
                <w:sz w:val="21"/>
              </w:rPr>
            </w:pPr>
          </w:p>
          <w:p w14:paraId="7F7FBECF">
            <w:pPr>
              <w:pStyle w:val="6"/>
              <w:spacing w:before="49" w:line="219" w:lineRule="auto"/>
              <w:ind w:left="209"/>
              <w:rPr>
                <w:sz w:val="15"/>
                <w:szCs w:val="15"/>
              </w:rPr>
            </w:pPr>
            <w:r>
              <w:rPr>
                <w:spacing w:val="-2"/>
                <w:sz w:val="15"/>
                <w:szCs w:val="15"/>
              </w:rPr>
              <w:t>授权</w:t>
            </w:r>
          </w:p>
        </w:tc>
        <w:tc>
          <w:tcPr>
            <w:tcW w:w="535" w:type="dxa"/>
            <w:vAlign w:val="top"/>
          </w:tcPr>
          <w:p w14:paraId="13314D8E">
            <w:pPr>
              <w:rPr>
                <w:rFonts w:ascii="Arial"/>
                <w:sz w:val="21"/>
              </w:rPr>
            </w:pPr>
          </w:p>
        </w:tc>
      </w:tr>
    </w:tbl>
    <w:p w14:paraId="39A7B449">
      <w:pPr>
        <w:pStyle w:val="2"/>
      </w:pPr>
    </w:p>
    <w:sectPr>
      <w:pgSz w:w="16860" w:h="11850"/>
      <w:pgMar w:top="664" w:right="1265" w:bottom="400" w:left="97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3DDBA">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160ED6"/>
    <w:rsid w:val="029863B3"/>
    <w:rsid w:val="2881117E"/>
    <w:rsid w:val="4DFF668B"/>
    <w:rsid w:val="7DD860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9347</Words>
  <Characters>9727</Characters>
  <TotalTime>0</TotalTime>
  <ScaleCrop>false</ScaleCrop>
  <LinksUpToDate>false</LinksUpToDate>
  <CharactersWithSpaces>9889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2025-08-26T12:48:00Z</dcterms:created>
  <dc:creator>Administrator</dc:creator>
  <cp:lastModifiedBy>Administrator</cp:lastModifiedBy>
  <dcterms:modified xsi:type="dcterms:W3CDTF">2025-08-27T04:09:55Z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2025-08-26T12:48:23Z</vt:filetime>
  </property>
  <property fmtid="{D5CDD505-2E9C-101B-9397-08002B2CF9AE}" pid="4" name="UsrData">
    <vt:lpwstr>68ad3c8085dbfc001f74f21dwl</vt:lpwstr>
  </property>
  <property fmtid="{D5CDD505-2E9C-101B-9397-08002B2CF9AE}" pid="5" name="KSOTemplateDocerSaveRecord">
    <vt:lpwstr>eyJoZGlkIjoiNTgxZjcyY2FmZjc3NGExZTJjM2I2ZjQzNzJmYTBmYmEifQ==</vt:lpwstr>
  </property>
  <property fmtid="{D5CDD505-2E9C-101B-9397-08002B2CF9AE}" pid="6" name="KSOProductBuildVer">
    <vt:lpwstr>2052-12.1.0.22529</vt:lpwstr>
  </property>
  <property fmtid="{D5CDD505-2E9C-101B-9397-08002B2CF9AE}" pid="7" name="ICV">
    <vt:lpwstr>4894B0E8D69E49C5816A6BFE41102341_12</vt:lpwstr>
  </property>
</Properties>
</file>