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3D677">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第三师图木舒克市</w:t>
      </w:r>
      <w:r>
        <w:rPr>
          <w:rFonts w:hint="eastAsia" w:ascii="方正小标宋简体" w:hAnsi="方正小标宋简体" w:eastAsia="方正小标宋简体" w:cs="方正小标宋简体"/>
          <w:b w:val="0"/>
          <w:bCs w:val="0"/>
          <w:i w:val="0"/>
          <w:iCs w:val="0"/>
          <w:caps w:val="0"/>
          <w:color w:val="auto"/>
          <w:spacing w:val="0"/>
          <w:sz w:val="44"/>
          <w:szCs w:val="44"/>
        </w:rPr>
        <w:t>统计局202</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4</w:t>
      </w:r>
      <w:r>
        <w:rPr>
          <w:rFonts w:hint="eastAsia" w:ascii="方正小标宋简体" w:hAnsi="方正小标宋简体" w:eastAsia="方正小标宋简体" w:cs="方正小标宋简体"/>
          <w:b w:val="0"/>
          <w:bCs w:val="0"/>
          <w:i w:val="0"/>
          <w:iCs w:val="0"/>
          <w:caps w:val="0"/>
          <w:color w:val="auto"/>
          <w:spacing w:val="0"/>
          <w:sz w:val="44"/>
          <w:szCs w:val="44"/>
        </w:rPr>
        <w:t>年度法治政府建设</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工作</w:t>
      </w:r>
      <w:r>
        <w:rPr>
          <w:rFonts w:hint="eastAsia" w:ascii="方正小标宋简体" w:hAnsi="方正小标宋简体" w:eastAsia="方正小标宋简体" w:cs="方正小标宋简体"/>
          <w:b w:val="0"/>
          <w:bCs w:val="0"/>
          <w:i w:val="0"/>
          <w:iCs w:val="0"/>
          <w:caps w:val="0"/>
          <w:color w:val="auto"/>
          <w:spacing w:val="0"/>
          <w:sz w:val="44"/>
          <w:szCs w:val="44"/>
        </w:rPr>
        <w:t>报告</w:t>
      </w:r>
    </w:p>
    <w:p w14:paraId="148005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jc w:val="left"/>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p>
    <w:p w14:paraId="2A8526F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i w:val="0"/>
          <w:iCs w:val="0"/>
          <w:caps w:val="0"/>
          <w:color w:val="auto"/>
          <w:spacing w:val="0"/>
          <w:sz w:val="32"/>
          <w:szCs w:val="32"/>
          <w:shd w:val="clear" w:color="auto" w:fill="FFFFFF"/>
          <w:lang w:val="en-US"/>
        </w:rPr>
        <w:t>202</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lang w:eastAsia="zh-CN"/>
        </w:rPr>
        <w:t>年，</w:t>
      </w:r>
      <w:r>
        <w:rPr>
          <w:rFonts w:hint="eastAsia" w:ascii="仿宋_GB2312" w:hAnsi="仿宋_GB2312" w:eastAsia="仿宋_GB2312" w:cs="仿宋_GB2312"/>
          <w:i w:val="0"/>
          <w:iCs w:val="0"/>
          <w:caps w:val="0"/>
          <w:color w:val="auto"/>
          <w:spacing w:val="0"/>
          <w:sz w:val="32"/>
          <w:szCs w:val="32"/>
          <w:shd w:val="clear" w:color="auto" w:fill="FFFFFF"/>
          <w:lang w:val="en-US" w:eastAsia="zh-CN"/>
        </w:rPr>
        <w:t>第三师图木舒克市</w:t>
      </w:r>
      <w:r>
        <w:rPr>
          <w:rFonts w:hint="eastAsia" w:ascii="仿宋_GB2312" w:hAnsi="仿宋_GB2312" w:eastAsia="仿宋_GB2312" w:cs="仿宋_GB2312"/>
          <w:i w:val="0"/>
          <w:iCs w:val="0"/>
          <w:caps w:val="0"/>
          <w:color w:val="auto"/>
          <w:spacing w:val="0"/>
          <w:sz w:val="32"/>
          <w:szCs w:val="32"/>
          <w:shd w:val="clear" w:color="auto" w:fill="FFFFFF"/>
          <w:lang w:eastAsia="zh-CN"/>
        </w:rPr>
        <w:t>统计局坚持以习近平新时代中国特色社会主义思想为指导，深入学习贯彻习近平法治思想和党的二十大、</w:t>
      </w:r>
      <w:r>
        <w:rPr>
          <w:rFonts w:hint="eastAsia" w:ascii="仿宋_GB2312" w:hAnsi="仿宋_GB2312" w:eastAsia="仿宋_GB2312" w:cs="仿宋_GB2312"/>
          <w:i w:val="0"/>
          <w:iCs w:val="0"/>
          <w:caps w:val="0"/>
          <w:color w:val="auto"/>
          <w:spacing w:val="0"/>
          <w:sz w:val="32"/>
          <w:szCs w:val="32"/>
          <w:shd w:val="clear" w:color="auto" w:fill="FFFFFF"/>
          <w:lang w:val="en-US" w:eastAsia="zh-CN"/>
        </w:rPr>
        <w:t>二十届三中全会</w:t>
      </w:r>
      <w:r>
        <w:rPr>
          <w:rFonts w:hint="eastAsia" w:ascii="仿宋_GB2312" w:hAnsi="仿宋_GB2312" w:eastAsia="仿宋_GB2312" w:cs="仿宋_GB2312"/>
          <w:i w:val="0"/>
          <w:iCs w:val="0"/>
          <w:caps w:val="0"/>
          <w:color w:val="auto"/>
          <w:spacing w:val="0"/>
          <w:sz w:val="32"/>
          <w:szCs w:val="32"/>
          <w:shd w:val="clear" w:color="auto" w:fill="FFFFFF"/>
          <w:lang w:eastAsia="zh-CN"/>
        </w:rPr>
        <w:t>精神，广泛传播法治理念，弘扬法治精神，不断增强法治宣传教育的针对性和实效性，坚决执行中央、</w:t>
      </w:r>
      <w:r>
        <w:rPr>
          <w:rFonts w:hint="eastAsia" w:ascii="仿宋_GB2312" w:hAnsi="仿宋_GB2312" w:eastAsia="仿宋_GB2312" w:cs="仿宋_GB2312"/>
          <w:i w:val="0"/>
          <w:iCs w:val="0"/>
          <w:caps w:val="0"/>
          <w:color w:val="auto"/>
          <w:spacing w:val="0"/>
          <w:sz w:val="32"/>
          <w:szCs w:val="32"/>
          <w:shd w:val="clear" w:color="auto" w:fill="FFFFFF"/>
          <w:lang w:val="en-US" w:eastAsia="zh-CN"/>
        </w:rPr>
        <w:t>兵团</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师市</w:t>
      </w:r>
      <w:r>
        <w:rPr>
          <w:rFonts w:hint="eastAsia" w:ascii="仿宋_GB2312" w:hAnsi="仿宋_GB2312" w:eastAsia="仿宋_GB2312" w:cs="仿宋_GB2312"/>
          <w:i w:val="0"/>
          <w:iCs w:val="0"/>
          <w:caps w:val="0"/>
          <w:color w:val="auto"/>
          <w:spacing w:val="0"/>
          <w:sz w:val="32"/>
          <w:szCs w:val="32"/>
          <w:shd w:val="clear" w:color="auto" w:fill="FFFFFF"/>
          <w:lang w:eastAsia="zh-CN"/>
        </w:rPr>
        <w:t>推进法治政府建设重要决策部署，围绕中心，服务大局，履职尽责，狠抓落实，强力推进法治政府建设。现将</w:t>
      </w:r>
      <w:r>
        <w:rPr>
          <w:rFonts w:hint="default" w:ascii="Times New Roman" w:hAnsi="Times New Roman" w:eastAsia="仿宋_GB2312" w:cs="Times New Roman"/>
          <w:i w:val="0"/>
          <w:iCs w:val="0"/>
          <w:caps w:val="0"/>
          <w:color w:val="auto"/>
          <w:spacing w:val="0"/>
          <w:sz w:val="32"/>
          <w:szCs w:val="32"/>
          <w:shd w:val="clear" w:color="auto" w:fill="FFFFFF"/>
          <w:lang w:val="en-US"/>
        </w:rPr>
        <w:t>202</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lang w:eastAsia="zh-CN"/>
        </w:rPr>
        <w:t>年法治政府建设情况报告如下：</w:t>
      </w:r>
    </w:p>
    <w:p w14:paraId="4A4264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kern w:val="0"/>
          <w:sz w:val="32"/>
          <w:szCs w:val="32"/>
          <w:lang w:val="en-US" w:eastAsia="zh-CN" w:bidi="ar"/>
        </w:rPr>
        <w:t>一、</w:t>
      </w:r>
      <w:r>
        <w:rPr>
          <w:rFonts w:hint="default" w:ascii="Times New Roman" w:hAnsi="Times New Roman" w:eastAsia="黑体" w:cs="Times New Roman"/>
          <w:i w:val="0"/>
          <w:iCs w:val="0"/>
          <w:caps w:val="0"/>
          <w:color w:val="333333"/>
          <w:spacing w:val="0"/>
          <w:kern w:val="0"/>
          <w:sz w:val="32"/>
          <w:szCs w:val="32"/>
          <w:lang w:val="en-US" w:eastAsia="zh-CN" w:bidi="ar"/>
        </w:rPr>
        <w:t>2024</w:t>
      </w:r>
      <w:r>
        <w:rPr>
          <w:rFonts w:hint="eastAsia" w:ascii="黑体" w:hAnsi="黑体" w:eastAsia="黑体" w:cs="黑体"/>
          <w:i w:val="0"/>
          <w:iCs w:val="0"/>
          <w:caps w:val="0"/>
          <w:color w:val="333333"/>
          <w:spacing w:val="0"/>
          <w:kern w:val="0"/>
          <w:sz w:val="32"/>
          <w:szCs w:val="32"/>
          <w:lang w:val="en-US" w:eastAsia="zh-CN" w:bidi="ar"/>
        </w:rPr>
        <w:t>年法治政府建设情况</w:t>
      </w:r>
    </w:p>
    <w:p w14:paraId="2BEB48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i w:val="0"/>
          <w:iCs w:val="0"/>
          <w:caps w:val="0"/>
          <w:color w:val="auto"/>
          <w:spacing w:val="0"/>
          <w:kern w:val="0"/>
          <w:sz w:val="32"/>
          <w:szCs w:val="32"/>
          <w:lang w:val="en-US" w:eastAsia="zh-CN" w:bidi="ar"/>
        </w:rPr>
        <w:t>（一）局党组切实履行领导职责</w:t>
      </w:r>
    </w:p>
    <w:p w14:paraId="0EEA7F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kern w:val="0"/>
          <w:sz w:val="32"/>
          <w:szCs w:val="32"/>
          <w:lang w:val="en-US" w:eastAsia="zh-CN" w:bidi="ar"/>
        </w:rPr>
        <w:t>局党组切实加强对统计法治工作的领导，局主要负责同志切实履行统计法治建设第一责任人职责，坚决贯彻落实</w:t>
      </w:r>
      <w:r>
        <w:rPr>
          <w:rFonts w:hint="eastAsia" w:ascii="Times New Roman" w:hAnsi="Times New Roman" w:eastAsia="仿宋_GB2312" w:cs="Times New Roman"/>
          <w:i w:val="0"/>
          <w:iCs w:val="0"/>
          <w:caps w:val="0"/>
          <w:color w:val="auto"/>
          <w:spacing w:val="0"/>
          <w:kern w:val="0"/>
          <w:sz w:val="32"/>
          <w:szCs w:val="32"/>
          <w:lang w:val="en-US" w:eastAsia="zh-CN" w:bidi="ar"/>
        </w:rPr>
        <w:t>师市</w:t>
      </w:r>
      <w:r>
        <w:rPr>
          <w:rFonts w:hint="default" w:ascii="Times New Roman" w:hAnsi="Times New Roman" w:eastAsia="仿宋_GB2312" w:cs="Times New Roman"/>
          <w:i w:val="0"/>
          <w:iCs w:val="0"/>
          <w:caps w:val="0"/>
          <w:color w:val="auto"/>
          <w:spacing w:val="0"/>
          <w:kern w:val="0"/>
          <w:sz w:val="32"/>
          <w:szCs w:val="32"/>
          <w:lang w:val="en-US" w:eastAsia="zh-CN" w:bidi="ar"/>
        </w:rPr>
        <w:t>关于法治建设各项决策部署，推动法治政府建设融入统计工作日常</w:t>
      </w:r>
      <w:r>
        <w:rPr>
          <w:rFonts w:hint="eastAsia" w:ascii="Times New Roman" w:hAnsi="Times New Roman" w:eastAsia="仿宋_GB2312" w:cs="Times New Roman"/>
          <w:i w:val="0"/>
          <w:iCs w:val="0"/>
          <w:caps w:val="0"/>
          <w:color w:val="auto"/>
          <w:spacing w:val="0"/>
          <w:kern w:val="0"/>
          <w:sz w:val="32"/>
          <w:szCs w:val="32"/>
          <w:lang w:val="en-US" w:eastAsia="zh-CN" w:bidi="ar"/>
        </w:rPr>
        <w:t>。</w:t>
      </w:r>
      <w:r>
        <w:rPr>
          <w:rFonts w:hint="default" w:ascii="Times New Roman" w:hAnsi="Times New Roman" w:eastAsia="仿宋_GB2312" w:cs="Times New Roman"/>
          <w:i w:val="0"/>
          <w:iCs w:val="0"/>
          <w:caps w:val="0"/>
          <w:color w:val="auto"/>
          <w:spacing w:val="0"/>
          <w:kern w:val="0"/>
          <w:sz w:val="32"/>
          <w:szCs w:val="32"/>
          <w:lang w:val="en-US" w:eastAsia="zh-CN" w:bidi="ar"/>
        </w:rPr>
        <w:t>202</w:t>
      </w:r>
      <w:r>
        <w:rPr>
          <w:rFonts w:hint="eastAsia" w:ascii="Times New Roman" w:hAnsi="Times New Roman" w:eastAsia="仿宋_GB2312" w:cs="Times New Roman"/>
          <w:i w:val="0"/>
          <w:iCs w:val="0"/>
          <w:caps w:val="0"/>
          <w:color w:val="auto"/>
          <w:spacing w:val="0"/>
          <w:kern w:val="0"/>
          <w:sz w:val="32"/>
          <w:szCs w:val="32"/>
          <w:lang w:val="en-US" w:eastAsia="zh-CN" w:bidi="ar"/>
        </w:rPr>
        <w:t>4</w:t>
      </w:r>
      <w:r>
        <w:rPr>
          <w:rFonts w:hint="default" w:ascii="Times New Roman" w:hAnsi="Times New Roman" w:eastAsia="仿宋_GB2312" w:cs="Times New Roman"/>
          <w:i w:val="0"/>
          <w:iCs w:val="0"/>
          <w:caps w:val="0"/>
          <w:color w:val="auto"/>
          <w:spacing w:val="0"/>
          <w:kern w:val="0"/>
          <w:sz w:val="32"/>
          <w:szCs w:val="32"/>
          <w:lang w:val="en-US" w:eastAsia="zh-CN" w:bidi="ar"/>
        </w:rPr>
        <w:t>年，局党组</w:t>
      </w:r>
      <w:r>
        <w:rPr>
          <w:rFonts w:hint="eastAsia" w:ascii="Times New Roman" w:hAnsi="Times New Roman" w:eastAsia="仿宋_GB2312" w:cs="Times New Roman"/>
          <w:i w:val="0"/>
          <w:iCs w:val="0"/>
          <w:caps w:val="0"/>
          <w:color w:val="auto"/>
          <w:spacing w:val="0"/>
          <w:kern w:val="0"/>
          <w:sz w:val="32"/>
          <w:szCs w:val="32"/>
          <w:lang w:val="en-US" w:eastAsia="zh-CN" w:bidi="ar"/>
        </w:rPr>
        <w:t>8</w:t>
      </w:r>
      <w:r>
        <w:rPr>
          <w:rFonts w:hint="default" w:ascii="Times New Roman" w:hAnsi="Times New Roman" w:eastAsia="仿宋_GB2312" w:cs="Times New Roman"/>
          <w:i w:val="0"/>
          <w:iCs w:val="0"/>
          <w:caps w:val="0"/>
          <w:color w:val="auto"/>
          <w:spacing w:val="0"/>
          <w:kern w:val="0"/>
          <w:sz w:val="32"/>
          <w:szCs w:val="32"/>
          <w:lang w:val="en-US" w:eastAsia="zh-CN" w:bidi="ar"/>
        </w:rPr>
        <w:t>次研究部署统计法治工作</w:t>
      </w:r>
      <w:r>
        <w:rPr>
          <w:rFonts w:hint="eastAsia" w:ascii="Times New Roman" w:hAnsi="Times New Roman" w:eastAsia="仿宋_GB2312" w:cs="Times New Roman"/>
          <w:i w:val="0"/>
          <w:iCs w:val="0"/>
          <w:caps w:val="0"/>
          <w:color w:val="auto"/>
          <w:spacing w:val="0"/>
          <w:kern w:val="0"/>
          <w:sz w:val="32"/>
          <w:szCs w:val="32"/>
          <w:lang w:val="en-US" w:eastAsia="zh-CN" w:bidi="ar"/>
        </w:rPr>
        <w:t>；</w:t>
      </w:r>
      <w:r>
        <w:rPr>
          <w:rFonts w:hint="default" w:ascii="Times New Roman" w:hAnsi="Times New Roman" w:eastAsia="仿宋_GB2312" w:cs="Times New Roman"/>
          <w:i w:val="0"/>
          <w:iCs w:val="0"/>
          <w:caps w:val="0"/>
          <w:color w:val="auto"/>
          <w:spacing w:val="0"/>
          <w:sz w:val="32"/>
          <w:szCs w:val="32"/>
          <w:shd w:val="clear" w:color="auto" w:fill="FFFFFF"/>
          <w:lang w:eastAsia="zh-CN"/>
        </w:rPr>
        <w:t>党组理论学习中心组</w:t>
      </w:r>
      <w:r>
        <w:rPr>
          <w:rFonts w:hint="eastAsia" w:ascii="Times New Roman" w:hAnsi="Times New Roman" w:eastAsia="仿宋_GB2312" w:cs="Times New Roman"/>
          <w:i w:val="0"/>
          <w:iCs w:val="0"/>
          <w:caps w:val="0"/>
          <w:color w:val="auto"/>
          <w:spacing w:val="0"/>
          <w:sz w:val="32"/>
          <w:szCs w:val="32"/>
          <w:shd w:val="clear" w:color="auto" w:fill="FFFFFF"/>
          <w:lang w:eastAsia="zh-CN"/>
        </w:rPr>
        <w:t>、</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党组会、支部会上学法</w:t>
      </w:r>
      <w:r>
        <w:rPr>
          <w:rFonts w:hint="eastAsia" w:ascii="Times New Roman" w:hAnsi="Times New Roman" w:eastAsia="仿宋_GB2312" w:cs="Times New Roman"/>
          <w:i w:val="0"/>
          <w:iCs w:val="0"/>
          <w:caps w:val="0"/>
          <w:color w:val="auto"/>
          <w:spacing w:val="0"/>
          <w:sz w:val="32"/>
          <w:szCs w:val="32"/>
          <w:highlight w:val="none"/>
          <w:shd w:val="clear" w:color="auto" w:fill="FFFFFF"/>
          <w:lang w:val="en-US" w:eastAsia="zh-CN"/>
        </w:rPr>
        <w:t>55</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次；</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推动</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师市</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党委常委会学法</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3</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次、行政常务会学法</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3</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次、理论学习中心组学法</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1</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次</w:t>
      </w:r>
      <w:r>
        <w:rPr>
          <w:rFonts w:hint="eastAsia" w:ascii="Times New Roman" w:hAnsi="Times New Roman" w:eastAsia="仿宋_GB2312" w:cs="Times New Roman"/>
          <w:i w:val="0"/>
          <w:iCs w:val="0"/>
          <w:caps w:val="0"/>
          <w:color w:val="auto"/>
          <w:spacing w:val="0"/>
          <w:kern w:val="0"/>
          <w:sz w:val="32"/>
          <w:szCs w:val="32"/>
          <w:lang w:val="en-US" w:eastAsia="zh-CN" w:bidi="ar"/>
        </w:rPr>
        <w:t>；</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邀请兵团统计局领导专题讲法1次；</w:t>
      </w:r>
      <w:r>
        <w:rPr>
          <w:rFonts w:hint="eastAsia" w:ascii="Times New Roman" w:hAnsi="Times New Roman" w:eastAsia="仿宋_GB2312" w:cs="Times New Roman"/>
          <w:i w:val="0"/>
          <w:iCs w:val="0"/>
          <w:caps w:val="0"/>
          <w:color w:val="auto"/>
          <w:spacing w:val="0"/>
          <w:kern w:val="0"/>
          <w:sz w:val="32"/>
          <w:szCs w:val="32"/>
          <w:lang w:val="en-US" w:eastAsia="zh-CN" w:bidi="ar"/>
        </w:rPr>
        <w:t>推动</w:t>
      </w:r>
      <w:r>
        <w:rPr>
          <w:rFonts w:hint="eastAsia" w:ascii="仿宋_GB2312" w:hAnsi="仿宋_GB2312" w:eastAsia="仿宋_GB2312" w:cs="仿宋_GB2312"/>
          <w:strike w:val="0"/>
          <w:dstrike w:val="0"/>
          <w:color w:val="auto"/>
          <w:sz w:val="32"/>
          <w:szCs w:val="40"/>
          <w:lang w:val="en-US" w:eastAsia="zh-CN"/>
        </w:rPr>
        <w:t>各团场（镇）、开发区、街道在党委常委会、行政常务会、干部大会等会议上常态化学习</w:t>
      </w:r>
      <w:r>
        <w:rPr>
          <w:rFonts w:hint="eastAsia" w:ascii="仿宋_GB2312" w:hAnsi="仿宋_GB2312" w:eastAsia="仿宋_GB2312" w:cs="仿宋_GB2312"/>
          <w:color w:val="auto"/>
          <w:sz w:val="32"/>
          <w:szCs w:val="40"/>
          <w:lang w:val="en-US" w:eastAsia="zh-CN"/>
        </w:rPr>
        <w:t>《关于深化统计管理体制改革提高统计数据真实性的意见》《统计违纪违法责任人处分处理建议办法》《防范和惩治统计造假、弄虚作假督察工作规定》《关于更加有效发挥统计监督职能作用的意见》、国家统计违法案件通报、新修改《中华人民共和国统计法》等，</w:t>
      </w:r>
      <w:r>
        <w:rPr>
          <w:rFonts w:hint="default" w:ascii="Times New Roman" w:hAnsi="Times New Roman" w:eastAsia="仿宋_GB2312" w:cs="Times New Roman"/>
          <w:color w:val="auto"/>
          <w:sz w:val="32"/>
          <w:szCs w:val="40"/>
          <w:lang w:val="en-US" w:eastAsia="zh-CN"/>
        </w:rPr>
        <w:t>共计学法100余次</w:t>
      </w:r>
      <w:r>
        <w:rPr>
          <w:rFonts w:hint="eastAsia" w:ascii="仿宋_GB2312" w:hAnsi="仿宋_GB2312" w:eastAsia="仿宋_GB2312" w:cs="仿宋_GB2312"/>
          <w:color w:val="auto"/>
          <w:sz w:val="32"/>
          <w:szCs w:val="40"/>
          <w:lang w:val="en-US" w:eastAsia="zh-CN"/>
        </w:rPr>
        <w:t>。</w:t>
      </w:r>
    </w:p>
    <w:p w14:paraId="452A40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i w:val="0"/>
          <w:iCs w:val="0"/>
          <w:caps w:val="0"/>
          <w:color w:val="auto"/>
          <w:spacing w:val="0"/>
          <w:kern w:val="0"/>
          <w:sz w:val="32"/>
          <w:szCs w:val="32"/>
          <w:lang w:val="en-US" w:eastAsia="zh-CN" w:bidi="ar"/>
        </w:rPr>
        <w:t>（二）充分发挥统计监督职能作用</w:t>
      </w:r>
    </w:p>
    <w:p w14:paraId="73312F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
        </w:rPr>
      </w:pPr>
      <w:r>
        <w:rPr>
          <w:rFonts w:hint="eastAsia" w:ascii="Times New Roman" w:hAnsi="Times New Roman" w:eastAsia="仿宋_GB2312" w:cs="Times New Roman"/>
          <w:b w:val="0"/>
          <w:bCs w:val="0"/>
          <w:i w:val="0"/>
          <w:iCs w:val="0"/>
          <w:caps w:val="0"/>
          <w:color w:val="auto"/>
          <w:spacing w:val="0"/>
          <w:kern w:val="0"/>
          <w:sz w:val="32"/>
          <w:szCs w:val="32"/>
          <w:lang w:val="en-US" w:eastAsia="zh-CN" w:bidi="ar"/>
        </w:rPr>
        <w:t>1.</w:t>
      </w:r>
      <w:r>
        <w:rPr>
          <w:rFonts w:hint="default" w:ascii="Times New Roman" w:hAnsi="Times New Roman" w:eastAsia="仿宋_GB2312" w:cs="Times New Roman"/>
          <w:i w:val="0"/>
          <w:iCs w:val="0"/>
          <w:caps w:val="0"/>
          <w:color w:val="auto"/>
          <w:spacing w:val="0"/>
          <w:kern w:val="0"/>
          <w:sz w:val="32"/>
          <w:szCs w:val="32"/>
          <w:lang w:val="en-US" w:eastAsia="zh-CN" w:bidi="ar"/>
        </w:rPr>
        <w:t>严格落实行政执法责任制。严格执行行政执法公示、行政执法全过程记录、重大行政执法决定法制审核</w:t>
      </w:r>
      <w:r>
        <w:rPr>
          <w:rFonts w:hint="eastAsia" w:ascii="仿宋_GB2312" w:hAnsi="仿宋_GB2312" w:eastAsia="仿宋_GB2312" w:cs="仿宋_GB2312"/>
          <w:i w:val="0"/>
          <w:iCs w:val="0"/>
          <w:caps w:val="0"/>
          <w:color w:val="auto"/>
          <w:spacing w:val="0"/>
          <w:kern w:val="0"/>
          <w:sz w:val="32"/>
          <w:szCs w:val="32"/>
          <w:lang w:val="en-US" w:eastAsia="zh-CN" w:bidi="ar"/>
        </w:rPr>
        <w:t>“三项制度”。</w:t>
      </w:r>
      <w:r>
        <w:rPr>
          <w:rFonts w:hint="default" w:ascii="Times New Roman" w:hAnsi="Times New Roman" w:eastAsia="仿宋_GB2312" w:cs="Times New Roman"/>
          <w:sz w:val="32"/>
          <w:szCs w:val="32"/>
          <w:lang w:val="en-US" w:eastAsia="zh-CN"/>
        </w:rPr>
        <w:t>依托国家统计网络培训平台及法治教育网，对习近平法治思想、统计业务知识、执法监督知识等进行深入系统的学习</w:t>
      </w:r>
      <w:r>
        <w:rPr>
          <w:rFonts w:hint="eastAsia" w:ascii="Times New Roman" w:hAnsi="Times New Roman" w:eastAsia="仿宋_GB2312" w:cs="Times New Roman"/>
          <w:sz w:val="32"/>
          <w:szCs w:val="32"/>
          <w:lang w:val="en-US" w:eastAsia="zh-CN"/>
        </w:rPr>
        <w:t>；综合运用</w:t>
      </w:r>
      <w:r>
        <w:rPr>
          <w:rFonts w:hint="default" w:ascii="Times New Roman" w:hAnsi="Times New Roman" w:eastAsia="仿宋_GB2312" w:cs="Times New Roman"/>
          <w:sz w:val="32"/>
          <w:szCs w:val="32"/>
          <w:lang w:val="en-US" w:eastAsia="zh-CN"/>
        </w:rPr>
        <w:t>邀请</w:t>
      </w:r>
      <w:r>
        <w:rPr>
          <w:rFonts w:hint="eastAsia" w:ascii="Times New Roman" w:hAnsi="Times New Roman" w:eastAsia="仿宋_GB2312" w:cs="Times New Roman"/>
          <w:sz w:val="32"/>
          <w:szCs w:val="32"/>
          <w:lang w:val="en-US" w:eastAsia="zh-CN"/>
        </w:rPr>
        <w:t>大学讲师</w:t>
      </w:r>
      <w:r>
        <w:rPr>
          <w:rFonts w:hint="default" w:ascii="Times New Roman" w:hAnsi="Times New Roman" w:eastAsia="仿宋_GB2312" w:cs="Times New Roman"/>
          <w:sz w:val="32"/>
          <w:szCs w:val="32"/>
          <w:lang w:val="en-US" w:eastAsia="zh-CN"/>
        </w:rPr>
        <w:t>做专题讲座</w:t>
      </w:r>
      <w:r>
        <w:rPr>
          <w:rFonts w:hint="eastAsia" w:ascii="Times New Roman" w:hAnsi="Times New Roman" w:eastAsia="仿宋_GB2312" w:cs="Times New Roman"/>
          <w:sz w:val="32"/>
          <w:szCs w:val="32"/>
          <w:lang w:val="en-US" w:eastAsia="zh-CN"/>
        </w:rPr>
        <w:t>、选派</w:t>
      </w:r>
      <w:r>
        <w:rPr>
          <w:rFonts w:hint="default" w:ascii="Times New Roman" w:hAnsi="Times New Roman" w:eastAsia="仿宋_GB2312" w:cs="Times New Roman"/>
          <w:sz w:val="32"/>
          <w:szCs w:val="32"/>
          <w:lang w:val="en-US" w:eastAsia="zh-CN"/>
        </w:rPr>
        <w:t>执法</w:t>
      </w:r>
      <w:r>
        <w:rPr>
          <w:rFonts w:hint="eastAsia" w:ascii="Times New Roman" w:hAnsi="Times New Roman" w:eastAsia="仿宋_GB2312" w:cs="Times New Roman"/>
          <w:sz w:val="32"/>
          <w:szCs w:val="32"/>
          <w:lang w:val="en-US" w:eastAsia="zh-CN"/>
        </w:rPr>
        <w:t>骨干</w:t>
      </w:r>
      <w:r>
        <w:rPr>
          <w:rFonts w:hint="default" w:ascii="Times New Roman" w:hAnsi="Times New Roman" w:eastAsia="仿宋_GB2312" w:cs="Times New Roman"/>
          <w:sz w:val="32"/>
          <w:szCs w:val="32"/>
          <w:lang w:val="en-US" w:eastAsia="zh-CN"/>
        </w:rPr>
        <w:t>参加国家统计执法监督骨干业务培训班</w:t>
      </w:r>
      <w:r>
        <w:rPr>
          <w:rFonts w:hint="eastAsia" w:ascii="Times New Roman" w:hAnsi="Times New Roman" w:eastAsia="仿宋_GB2312" w:cs="Times New Roman"/>
          <w:sz w:val="32"/>
          <w:szCs w:val="32"/>
          <w:lang w:val="en-US" w:eastAsia="zh-CN"/>
        </w:rPr>
        <w:t>、选派执法骨干参加兵团统计执法检查，以执代培等方式，规范执法程序，提升执法人员实战能力</w:t>
      </w:r>
      <w:r>
        <w:rPr>
          <w:rStyle w:val="8"/>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kern w:val="0"/>
          <w:sz w:val="32"/>
          <w:szCs w:val="32"/>
          <w:lang w:val="en-US" w:eastAsia="zh-CN" w:bidi="ar"/>
        </w:rPr>
        <w:t>推荐优秀统计干部参加统计执法证考试，</w:t>
      </w:r>
      <w:r>
        <w:rPr>
          <w:rFonts w:hint="eastAsia" w:ascii="Times New Roman" w:hAnsi="Times New Roman" w:eastAsia="仿宋_GB2312" w:cs="Times New Roman"/>
          <w:i w:val="0"/>
          <w:iCs w:val="0"/>
          <w:caps w:val="0"/>
          <w:color w:val="auto"/>
          <w:spacing w:val="0"/>
          <w:kern w:val="0"/>
          <w:sz w:val="32"/>
          <w:szCs w:val="32"/>
          <w:lang w:val="en-US" w:eastAsia="zh-CN" w:bidi="ar"/>
        </w:rPr>
        <w:t>1</w:t>
      </w:r>
      <w:r>
        <w:rPr>
          <w:rFonts w:hint="default" w:ascii="Times New Roman" w:hAnsi="Times New Roman" w:eastAsia="仿宋_GB2312" w:cs="Times New Roman"/>
          <w:i w:val="0"/>
          <w:iCs w:val="0"/>
          <w:caps w:val="0"/>
          <w:color w:val="auto"/>
          <w:spacing w:val="0"/>
          <w:kern w:val="0"/>
          <w:sz w:val="32"/>
          <w:szCs w:val="32"/>
          <w:lang w:val="en-US" w:eastAsia="zh-CN" w:bidi="ar"/>
        </w:rPr>
        <w:t>人通过考试</w:t>
      </w:r>
      <w:r>
        <w:rPr>
          <w:rStyle w:val="8"/>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且考分居全疆第一</w:t>
      </w:r>
      <w:r>
        <w:rPr>
          <w:rFonts w:hint="default" w:ascii="Times New Roman" w:hAnsi="Times New Roman" w:eastAsia="仿宋_GB2312" w:cs="Times New Roman"/>
          <w:i w:val="0"/>
          <w:iCs w:val="0"/>
          <w:caps w:val="0"/>
          <w:color w:val="auto"/>
          <w:spacing w:val="0"/>
          <w:kern w:val="0"/>
          <w:sz w:val="32"/>
          <w:szCs w:val="32"/>
          <w:lang w:val="en-US" w:eastAsia="zh-CN" w:bidi="ar"/>
        </w:rPr>
        <w:t>。</w:t>
      </w:r>
    </w:p>
    <w:p w14:paraId="3925E0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仿宋_GB2312"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.强化贯通协作。制定《关于加强统计执法监督工作和统计调查工作贯通协作的办法》，更加有效发挥统计监督职能作用，提升统计数据治理能力；</w:t>
      </w:r>
      <w:r>
        <w:rPr>
          <w:rFonts w:hint="eastAsia" w:ascii="Times New Roman" w:hAnsi="仿宋_GB2312" w:eastAsia="仿宋_GB2312" w:cs="Times New Roman"/>
          <w:color w:val="auto"/>
          <w:sz w:val="32"/>
          <w:szCs w:val="32"/>
          <w:lang w:val="en-US" w:eastAsia="zh-CN"/>
        </w:rPr>
        <w:t>联合巡察办印发《关于进一步加强第三师图木舒克市党委巡察机构与师市统计局协作配合的办法（试行）的通知</w:t>
      </w:r>
      <w:r>
        <w:rPr>
          <w:rFonts w:eastAsia="仿宋_GB2312"/>
          <w:color w:val="auto"/>
          <w:sz w:val="32"/>
          <w:szCs w:val="32"/>
        </w:rPr>
        <w:t>》</w:t>
      </w:r>
      <w:r>
        <w:rPr>
          <w:rFonts w:hint="eastAsia" w:eastAsia="仿宋_GB2312"/>
          <w:color w:val="auto"/>
          <w:sz w:val="32"/>
          <w:szCs w:val="32"/>
          <w:lang w:eastAsia="zh-CN"/>
        </w:rPr>
        <w:t>（</w:t>
      </w:r>
      <w:r>
        <w:rPr>
          <w:rFonts w:hint="eastAsia" w:eastAsia="仿宋_GB2312"/>
          <w:color w:val="auto"/>
          <w:sz w:val="32"/>
          <w:szCs w:val="32"/>
          <w:lang w:val="en-US" w:eastAsia="zh-CN"/>
        </w:rPr>
        <w:t>师市党巡办发</w:t>
      </w: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号</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文件</w:t>
      </w:r>
      <w:r>
        <w:rPr>
          <w:rFonts w:hint="eastAsia" w:ascii="仿宋_GB2312" w:hAnsi="仿宋_GB2312" w:eastAsia="仿宋_GB2312" w:cs="仿宋_GB2312"/>
          <w:color w:val="auto"/>
          <w:sz w:val="32"/>
          <w:szCs w:val="32"/>
          <w:lang w:eastAsia="zh-CN"/>
        </w:rPr>
        <w:t>，</w:t>
      </w:r>
      <w:r>
        <w:rPr>
          <w:rFonts w:hint="eastAsia" w:ascii="Times New Roman" w:hAnsi="仿宋_GB2312" w:eastAsia="仿宋_GB2312" w:cs="Times New Roman"/>
          <w:color w:val="auto"/>
          <w:sz w:val="32"/>
          <w:szCs w:val="32"/>
          <w:lang w:val="en-US" w:eastAsia="zh-CN"/>
        </w:rPr>
        <w:t>进一步凝聚统计监督与巡察监督合力，强化巡察成果运用。</w:t>
      </w:r>
    </w:p>
    <w:p w14:paraId="0EBA94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555555"/>
          <w:spacing w:val="0"/>
          <w:sz w:val="32"/>
          <w:szCs w:val="32"/>
          <w:shd w:val="clear" w:fill="FFFFFF"/>
          <w:lang w:val="en-US" w:eastAsia="zh-CN"/>
        </w:rPr>
      </w:pPr>
      <w:r>
        <w:rPr>
          <w:rFonts w:hint="eastAsia" w:ascii="Times New Roman" w:hAnsi="Times New Roman" w:eastAsia="仿宋_GB2312" w:cs="Times New Roman"/>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.持续压实各级责任。</w:t>
      </w:r>
      <w:r>
        <w:rPr>
          <w:rFonts w:hint="eastAsia" w:ascii="仿宋_GB2312" w:hAnsi="仿宋_GB2312" w:eastAsia="仿宋_GB2312" w:cs="仿宋_GB2312"/>
          <w:color w:val="auto"/>
          <w:sz w:val="32"/>
          <w:szCs w:val="32"/>
          <w:lang w:val="en-US" w:eastAsia="zh-CN"/>
        </w:rPr>
        <w:t>根据《第三师图木舒克市统计局防范和惩治统计造假弄虚作假责任制实施办法（试行）》文件精神，今年以来师市统计局新签订</w:t>
      </w:r>
      <w:r>
        <w:rPr>
          <w:rFonts w:hint="default" w:ascii="Times New Roman" w:hAnsi="Times New Roman" w:eastAsia="仿宋_GB2312" w:cs="Times New Roman"/>
          <w:color w:val="auto"/>
          <w:sz w:val="32"/>
          <w:szCs w:val="32"/>
          <w:lang w:val="en-US" w:eastAsia="zh-CN"/>
        </w:rPr>
        <w:t>《防范和惩治统计造假、弄虚作假责任书》</w:t>
      </w:r>
      <w:r>
        <w:rPr>
          <w:rFonts w:hint="eastAsia" w:ascii="Times New Roman" w:hAnsi="Times New Roman" w:eastAsia="仿宋_GB2312" w:cs="Times New Roman"/>
          <w:color w:val="auto"/>
          <w:sz w:val="32"/>
          <w:szCs w:val="32"/>
          <w:lang w:val="en-US" w:eastAsia="zh-CN"/>
        </w:rPr>
        <w:t>98</w:t>
      </w:r>
      <w:r>
        <w:rPr>
          <w:rFonts w:hint="default" w:ascii="Times New Roman" w:hAnsi="Times New Roman" w:eastAsia="仿宋_GB2312" w:cs="Times New Roman"/>
          <w:color w:val="auto"/>
          <w:sz w:val="32"/>
          <w:szCs w:val="32"/>
          <w:lang w:val="en-US" w:eastAsia="zh-CN"/>
        </w:rPr>
        <w:t>份，发放</w:t>
      </w:r>
      <w:r>
        <w:rPr>
          <w:rFonts w:hint="eastAsia" w:ascii="仿宋_GB2312" w:hAnsi="仿宋_GB2312" w:eastAsia="仿宋_GB2312" w:cs="仿宋_GB2312"/>
          <w:color w:val="auto"/>
          <w:sz w:val="32"/>
          <w:szCs w:val="32"/>
          <w:lang w:val="en-US" w:eastAsia="zh-CN"/>
        </w:rPr>
        <w:t>“四上”</w:t>
      </w:r>
      <w:r>
        <w:rPr>
          <w:rFonts w:hint="default" w:ascii="Times New Roman" w:hAnsi="Times New Roman" w:eastAsia="仿宋_GB2312" w:cs="Times New Roman"/>
          <w:color w:val="auto"/>
          <w:sz w:val="32"/>
          <w:szCs w:val="32"/>
          <w:lang w:val="en-US" w:eastAsia="zh-CN"/>
        </w:rPr>
        <w:t>企业、调查项目单位《第三师图木舒克市统计法律事务告知书》</w:t>
      </w:r>
      <w:r>
        <w:rPr>
          <w:rFonts w:hint="eastAsia" w:ascii="Times New Roman" w:hAnsi="Times New Roman" w:eastAsia="仿宋_GB2312" w:cs="Times New Roman"/>
          <w:color w:val="auto"/>
          <w:sz w:val="32"/>
          <w:szCs w:val="32"/>
          <w:lang w:val="en-US" w:eastAsia="zh-CN"/>
        </w:rPr>
        <w:t>76</w:t>
      </w:r>
      <w:r>
        <w:rPr>
          <w:rFonts w:hint="default" w:ascii="Times New Roman" w:hAnsi="Times New Roman" w:eastAsia="仿宋_GB2312" w:cs="Times New Roman"/>
          <w:color w:val="auto"/>
          <w:sz w:val="32"/>
          <w:szCs w:val="32"/>
          <w:lang w:val="en-US" w:eastAsia="zh-CN"/>
        </w:rPr>
        <w:t>份，</w:t>
      </w:r>
      <w:r>
        <w:rPr>
          <w:rFonts w:hint="default" w:ascii="Times New Roman" w:hAnsi="Times New Roman" w:eastAsia="仿宋_GB2312" w:cs="Times New Roman"/>
          <w:color w:val="auto"/>
          <w:spacing w:val="-11"/>
          <w:sz w:val="32"/>
          <w:szCs w:val="32"/>
          <w:lang w:val="en-US" w:eastAsia="zh-CN"/>
        </w:rPr>
        <w:t>层层传导压力、落实责</w:t>
      </w:r>
      <w:r>
        <w:rPr>
          <w:rFonts w:hint="default" w:ascii="Times New Roman" w:hAnsi="Times New Roman" w:eastAsia="仿宋_GB2312" w:cs="Times New Roman"/>
          <w:color w:val="auto"/>
          <w:spacing w:val="0"/>
          <w:sz w:val="32"/>
          <w:szCs w:val="32"/>
          <w:lang w:val="en-US" w:eastAsia="zh-CN"/>
        </w:rPr>
        <w:t>任，切实防范和惩治统计造假弄虚作假行为。</w:t>
      </w:r>
    </w:p>
    <w:p w14:paraId="15F7A2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jc w:val="both"/>
        <w:textAlignment w:val="auto"/>
        <w:rPr>
          <w:rFonts w:hint="default" w:ascii="楷体_GB2312" w:hAnsi="楷体_GB2312" w:eastAsia="楷体_GB2312" w:cs="楷体_GB2312"/>
          <w:i w:val="0"/>
          <w:iCs w:val="0"/>
          <w:caps w:val="0"/>
          <w:color w:val="auto"/>
          <w:spacing w:val="0"/>
          <w:kern w:val="0"/>
          <w:sz w:val="32"/>
          <w:szCs w:val="32"/>
          <w:lang w:val="en-US" w:eastAsia="zh-CN" w:bidi="ar"/>
        </w:rPr>
      </w:pPr>
      <w:r>
        <w:rPr>
          <w:rFonts w:hint="default" w:ascii="楷体_GB2312" w:hAnsi="楷体_GB2312" w:eastAsia="楷体_GB2312" w:cs="楷体_GB2312"/>
          <w:i w:val="0"/>
          <w:iCs w:val="0"/>
          <w:caps w:val="0"/>
          <w:color w:val="auto"/>
          <w:spacing w:val="0"/>
          <w:kern w:val="0"/>
          <w:sz w:val="32"/>
          <w:szCs w:val="32"/>
          <w:lang w:val="en-US" w:eastAsia="zh-CN" w:bidi="ar"/>
        </w:rPr>
        <w:t>（三）创新方式开展统计普法宣传</w:t>
      </w:r>
    </w:p>
    <w:p w14:paraId="76F730D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auto"/>
          <w:sz w:val="32"/>
          <w:szCs w:val="40"/>
          <w:lang w:val="en-US" w:eastAsia="zh-CN"/>
        </w:rPr>
        <w:t>1.</w:t>
      </w:r>
      <w:r>
        <w:rPr>
          <w:rFonts w:hint="eastAsia" w:ascii="仿宋_GB2312" w:hAnsi="仿宋_GB2312" w:eastAsia="仿宋_GB2312" w:cs="仿宋_GB2312"/>
          <w:b/>
          <w:bCs/>
          <w:i w:val="0"/>
          <w:iCs w:val="0"/>
          <w:caps w:val="0"/>
          <w:color w:val="auto"/>
          <w:spacing w:val="0"/>
          <w:sz w:val="32"/>
          <w:szCs w:val="32"/>
          <w:shd w:val="clear" w:fill="FFFFFF"/>
          <w:lang w:val="en-US" w:eastAsia="zh-CN"/>
        </w:rPr>
        <w:t>推进统计普法进机关。</w:t>
      </w:r>
      <w:r>
        <w:rPr>
          <w:rFonts w:hint="eastAsia" w:ascii="Times New Roman" w:hAnsi="Times New Roman" w:eastAsia="仿宋_GB2312" w:cs="Times New Roman"/>
          <w:color w:val="auto"/>
          <w:sz w:val="32"/>
          <w:szCs w:val="32"/>
          <w:lang w:val="en-US" w:eastAsia="zh-CN"/>
        </w:rPr>
        <w:t>利用统计工作会议、统计基层基础建设现场会、统计业务知识培训会讲法3次；邀请国资国企、街道及部分行业部门参加防惩统计造假弄虚作假警示教育座谈会1</w:t>
      </w:r>
      <w:r>
        <w:rPr>
          <w:rFonts w:hint="eastAsia" w:ascii="Times New Roman" w:hAnsi="Times New Roman" w:eastAsia="仿宋_GB2312" w:cs="Times New Roman"/>
          <w:color w:val="auto"/>
          <w:spacing w:val="-11"/>
          <w:sz w:val="32"/>
          <w:szCs w:val="32"/>
          <w:lang w:val="en-US" w:eastAsia="zh-CN"/>
        </w:rPr>
        <w:t>次，给团场主要领导发送提示短信、提醒压紧压实各项统计数据1次</w:t>
      </w:r>
      <w:r>
        <w:rPr>
          <w:rFonts w:hint="default" w:ascii="Times New Roman" w:hAnsi="Times New Roman" w:eastAsia="仿宋_GB2312" w:cs="Times New Roman"/>
          <w:color w:val="auto"/>
          <w:spacing w:val="-11"/>
          <w:sz w:val="32"/>
          <w:szCs w:val="40"/>
          <w:lang w:val="en-US" w:eastAsia="zh-CN"/>
        </w:rPr>
        <w:t>。</w:t>
      </w:r>
    </w:p>
    <w:p w14:paraId="6DAC74C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bCs/>
          <w:i w:val="0"/>
          <w:iCs w:val="0"/>
          <w:caps w:val="0"/>
          <w:color w:val="000000"/>
          <w:spacing w:val="0"/>
          <w:sz w:val="32"/>
          <w:szCs w:val="32"/>
          <w:shd w:val="clear" w:color="auto" w:fill="FFFFFF"/>
          <w:lang w:eastAsia="zh-CN"/>
        </w:rPr>
      </w:pPr>
      <w:r>
        <w:rPr>
          <w:rFonts w:hint="eastAsia" w:ascii="Times New Roman" w:hAnsi="Times New Roman" w:eastAsia="楷体_GB2312" w:cs="Times New Roman"/>
          <w:color w:val="auto"/>
          <w:sz w:val="32"/>
          <w:szCs w:val="40"/>
          <w:lang w:val="en-US" w:eastAsia="zh-CN"/>
        </w:rPr>
        <w:t>2</w:t>
      </w:r>
      <w:r>
        <w:rPr>
          <w:rStyle w:val="8"/>
          <w:rFonts w:hint="eastAsia" w:ascii="仿宋_GB2312" w:hAnsi="仿宋_GB2312" w:eastAsia="仿宋_GB2312" w:cs="仿宋_GB2312"/>
          <w:i w:val="0"/>
          <w:iCs w:val="0"/>
          <w:caps w:val="0"/>
          <w:color w:val="000000"/>
          <w:spacing w:val="0"/>
          <w:sz w:val="32"/>
          <w:szCs w:val="32"/>
          <w:shd w:val="clear" w:color="auto" w:fill="FFFFFF"/>
          <w:lang w:val="en-US" w:eastAsia="zh-CN"/>
        </w:rPr>
        <w:t>.</w:t>
      </w:r>
      <w:r>
        <w:rPr>
          <w:rStyle w:val="8"/>
          <w:rFonts w:hint="eastAsia" w:ascii="仿宋_GB2312" w:hAnsi="仿宋_GB2312" w:eastAsia="仿宋_GB2312" w:cs="仿宋_GB2312"/>
          <w:i w:val="0"/>
          <w:iCs w:val="0"/>
          <w:caps w:val="0"/>
          <w:color w:val="000000"/>
          <w:spacing w:val="0"/>
          <w:sz w:val="32"/>
          <w:szCs w:val="32"/>
          <w:shd w:val="clear" w:color="auto" w:fill="FFFFFF"/>
          <w:lang w:eastAsia="zh-CN"/>
        </w:rPr>
        <w:t>推进统计普法进党校。</w:t>
      </w:r>
      <w:r>
        <w:rPr>
          <w:rFonts w:hint="eastAsia" w:ascii="仿宋_GB2312" w:hAnsi="仿宋_GB2312" w:eastAsia="仿宋_GB2312" w:cs="仿宋_GB2312"/>
          <w:i w:val="0"/>
          <w:iCs w:val="0"/>
          <w:caps w:val="0"/>
          <w:color w:val="000000"/>
          <w:spacing w:val="0"/>
          <w:sz w:val="32"/>
          <w:szCs w:val="32"/>
          <w:shd w:val="clear" w:color="auto" w:fill="FFFFFF"/>
          <w:lang w:eastAsia="zh-CN"/>
        </w:rPr>
        <w:t>今年以来，依托</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师市党委</w:t>
      </w:r>
      <w:r>
        <w:rPr>
          <w:rFonts w:hint="eastAsia" w:ascii="仿宋_GB2312" w:hAnsi="仿宋_GB2312" w:eastAsia="仿宋_GB2312" w:cs="仿宋_GB2312"/>
          <w:i w:val="0"/>
          <w:iCs w:val="0"/>
          <w:caps w:val="0"/>
          <w:color w:val="000000"/>
          <w:spacing w:val="0"/>
          <w:sz w:val="32"/>
          <w:szCs w:val="32"/>
          <w:shd w:val="clear" w:color="auto" w:fill="FFFFFF"/>
          <w:lang w:eastAsia="zh-CN"/>
        </w:rPr>
        <w:t>党校，面向机关干部开展统计法培</w:t>
      </w:r>
      <w:r>
        <w:rPr>
          <w:rFonts w:hint="default" w:ascii="Times New Roman" w:hAnsi="Times New Roman" w:eastAsia="仿宋_GB2312" w:cs="Times New Roman"/>
          <w:i w:val="0"/>
          <w:iCs w:val="0"/>
          <w:caps w:val="0"/>
          <w:color w:val="000000"/>
          <w:spacing w:val="0"/>
          <w:sz w:val="32"/>
          <w:szCs w:val="32"/>
          <w:shd w:val="clear" w:color="auto" w:fill="FFFFFF"/>
          <w:lang w:eastAsia="zh-CN"/>
        </w:rPr>
        <w:t>训</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3次（其中为师市任职培训的科级公务员授课1</w:t>
      </w:r>
      <w:r>
        <w:rPr>
          <w:rFonts w:hint="default" w:ascii="Times New Roman" w:hAnsi="Times New Roman" w:eastAsia="仿宋_GB2312" w:cs="Times New Roman"/>
          <w:i w:val="0"/>
          <w:iCs w:val="0"/>
          <w:caps w:val="0"/>
          <w:color w:val="000000"/>
          <w:spacing w:val="0"/>
          <w:sz w:val="32"/>
          <w:szCs w:val="32"/>
          <w:shd w:val="clear" w:color="auto" w:fill="FFFFFF"/>
          <w:lang w:eastAsia="zh-CN"/>
        </w:rPr>
        <w:t>次</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为连队（社区）党支部书记授课1次、受邀为巡察办巡察培训授课1次）</w:t>
      </w:r>
      <w:r>
        <w:rPr>
          <w:rFonts w:hint="default" w:ascii="Times New Roman" w:hAnsi="Times New Roman" w:eastAsia="仿宋_GB2312" w:cs="Times New Roman"/>
          <w:i w:val="0"/>
          <w:iCs w:val="0"/>
          <w:caps w:val="0"/>
          <w:color w:val="000000"/>
          <w:spacing w:val="0"/>
          <w:sz w:val="32"/>
          <w:szCs w:val="32"/>
          <w:shd w:val="clear" w:color="auto" w:fill="FFFFFF"/>
          <w:lang w:eastAsia="zh-CN"/>
        </w:rPr>
        <w:t>，受教育人数</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1</w:t>
      </w:r>
      <w:r>
        <w:rPr>
          <w:rFonts w:hint="default" w:ascii="Times New Roman" w:hAnsi="Times New Roman" w:eastAsia="仿宋_GB2312" w:cs="Times New Roman"/>
          <w:i w:val="0"/>
          <w:iCs w:val="0"/>
          <w:caps w:val="0"/>
          <w:color w:val="000000"/>
          <w:spacing w:val="0"/>
          <w:sz w:val="32"/>
          <w:szCs w:val="32"/>
          <w:shd w:val="clear" w:color="auto" w:fill="FFFFFF"/>
          <w:lang w:eastAsia="zh-CN"/>
        </w:rPr>
        <w:t>00</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余</w:t>
      </w:r>
      <w:r>
        <w:rPr>
          <w:rFonts w:hint="default" w:ascii="Times New Roman" w:hAnsi="Times New Roman" w:eastAsia="仿宋_GB2312" w:cs="Times New Roman"/>
          <w:i w:val="0"/>
          <w:iCs w:val="0"/>
          <w:caps w:val="0"/>
          <w:color w:val="000000"/>
          <w:spacing w:val="0"/>
          <w:sz w:val="32"/>
          <w:szCs w:val="32"/>
          <w:shd w:val="clear" w:color="auto" w:fill="FFFFFF"/>
          <w:lang w:eastAsia="zh-CN"/>
        </w:rPr>
        <w:t>人。</w:t>
      </w:r>
    </w:p>
    <w:p w14:paraId="4A4E433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color w:val="auto"/>
          <w:sz w:val="32"/>
          <w:szCs w:val="40"/>
          <w:lang w:val="en-US" w:eastAsia="zh-CN"/>
        </w:rPr>
        <w:t>3</w:t>
      </w:r>
      <w:r>
        <w:rPr>
          <w:rStyle w:val="8"/>
          <w:rFonts w:hint="eastAsia" w:ascii="Times New Roman" w:hAnsi="Times New Roman" w:eastAsia="仿宋_GB2312" w:cs="Times New Roman"/>
          <w:b/>
          <w:bCs/>
          <w:i w:val="0"/>
          <w:iCs w:val="0"/>
          <w:caps w:val="0"/>
          <w:color w:val="000000"/>
          <w:spacing w:val="0"/>
          <w:sz w:val="32"/>
          <w:szCs w:val="32"/>
          <w:shd w:val="clear" w:color="auto" w:fill="FFFFFF"/>
          <w:lang w:val="en-US" w:eastAsia="zh-CN"/>
        </w:rPr>
        <w:t>.</w:t>
      </w:r>
      <w:r>
        <w:rPr>
          <w:rStyle w:val="8"/>
          <w:rFonts w:hint="default" w:ascii="Times New Roman" w:hAnsi="Times New Roman" w:eastAsia="仿宋_GB2312" w:cs="Times New Roman"/>
          <w:b/>
          <w:bCs/>
          <w:i w:val="0"/>
          <w:iCs w:val="0"/>
          <w:caps w:val="0"/>
          <w:color w:val="000000"/>
          <w:spacing w:val="0"/>
          <w:sz w:val="32"/>
          <w:szCs w:val="32"/>
          <w:shd w:val="clear" w:color="auto" w:fill="FFFFFF"/>
          <w:lang w:eastAsia="zh-CN"/>
        </w:rPr>
        <w:t>推进统计普法进企业。</w:t>
      </w:r>
      <w:r>
        <w:rPr>
          <w:rFonts w:hint="default" w:ascii="Times New Roman" w:hAnsi="Times New Roman" w:eastAsia="仿宋_GB2312" w:cs="Times New Roman"/>
          <w:i w:val="0"/>
          <w:iCs w:val="0"/>
          <w:caps w:val="0"/>
          <w:color w:val="000000"/>
          <w:spacing w:val="0"/>
          <w:sz w:val="32"/>
          <w:szCs w:val="32"/>
          <w:shd w:val="clear" w:color="auto" w:fill="FFFFFF"/>
          <w:lang w:eastAsia="zh-CN"/>
        </w:rPr>
        <w:t>每年组织</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各团场、经开区、街道分管统计领导、统计人员及</w:t>
      </w:r>
      <w:r>
        <w:rPr>
          <w:rFonts w:hint="eastAsia" w:ascii="仿宋_GB2312" w:hAnsi="仿宋_GB2312" w:eastAsia="仿宋_GB2312" w:cs="仿宋_GB2312"/>
          <w:i w:val="0"/>
          <w:iCs w:val="0"/>
          <w:caps w:val="0"/>
          <w:color w:val="000000"/>
          <w:spacing w:val="0"/>
          <w:sz w:val="32"/>
          <w:szCs w:val="32"/>
          <w:shd w:val="clear" w:color="auto" w:fill="FFFFFF"/>
          <w:lang w:eastAsia="zh-CN"/>
        </w:rPr>
        <w:t>“四上”</w:t>
      </w:r>
      <w:r>
        <w:rPr>
          <w:rFonts w:hint="default" w:ascii="Times New Roman" w:hAnsi="Times New Roman" w:eastAsia="仿宋_GB2312" w:cs="Times New Roman"/>
          <w:i w:val="0"/>
          <w:iCs w:val="0"/>
          <w:caps w:val="0"/>
          <w:color w:val="000000"/>
          <w:spacing w:val="0"/>
          <w:sz w:val="32"/>
          <w:szCs w:val="32"/>
          <w:shd w:val="clear" w:color="auto" w:fill="FFFFFF"/>
          <w:lang w:eastAsia="zh-CN"/>
        </w:rPr>
        <w:t>企业统计</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人</w:t>
      </w:r>
      <w:r>
        <w:rPr>
          <w:rFonts w:hint="default" w:ascii="Times New Roman" w:hAnsi="Times New Roman" w:eastAsia="仿宋_GB2312" w:cs="Times New Roman"/>
          <w:i w:val="0"/>
          <w:iCs w:val="0"/>
          <w:caps w:val="0"/>
          <w:color w:val="000000"/>
          <w:spacing w:val="0"/>
          <w:sz w:val="32"/>
          <w:szCs w:val="32"/>
          <w:shd w:val="clear" w:color="auto" w:fill="FFFFFF"/>
          <w:lang w:eastAsia="zh-CN"/>
        </w:rPr>
        <w:t>员参加统计</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法律法规</w:t>
      </w:r>
      <w:r>
        <w:rPr>
          <w:rFonts w:hint="default" w:ascii="Times New Roman" w:hAnsi="Times New Roman" w:eastAsia="仿宋_GB2312" w:cs="Times New Roman"/>
          <w:i w:val="0"/>
          <w:iCs w:val="0"/>
          <w:caps w:val="0"/>
          <w:color w:val="000000"/>
          <w:spacing w:val="0"/>
          <w:sz w:val="32"/>
          <w:szCs w:val="32"/>
          <w:shd w:val="clear" w:color="auto" w:fill="FFFFFF"/>
          <w:lang w:eastAsia="zh-CN"/>
        </w:rPr>
        <w:t>培训，今年以来，共开展法治培训</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6</w:t>
      </w:r>
      <w:r>
        <w:rPr>
          <w:rFonts w:hint="default" w:ascii="Times New Roman" w:hAnsi="Times New Roman" w:eastAsia="仿宋_GB2312" w:cs="Times New Roman"/>
          <w:i w:val="0"/>
          <w:iCs w:val="0"/>
          <w:caps w:val="0"/>
          <w:color w:val="000000"/>
          <w:spacing w:val="0"/>
          <w:sz w:val="32"/>
          <w:szCs w:val="32"/>
          <w:shd w:val="clear" w:color="auto" w:fill="FFFFFF"/>
          <w:lang w:eastAsia="zh-CN"/>
        </w:rPr>
        <w:t>场次，参训人员达</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10</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00余</w:t>
      </w:r>
      <w:r>
        <w:rPr>
          <w:rFonts w:hint="default" w:ascii="Times New Roman" w:hAnsi="Times New Roman" w:eastAsia="仿宋_GB2312" w:cs="Times New Roman"/>
          <w:i w:val="0"/>
          <w:iCs w:val="0"/>
          <w:caps w:val="0"/>
          <w:color w:val="000000"/>
          <w:spacing w:val="0"/>
          <w:sz w:val="32"/>
          <w:szCs w:val="32"/>
          <w:shd w:val="clear" w:color="auto" w:fill="FFFFFF"/>
          <w:lang w:eastAsia="zh-CN"/>
        </w:rPr>
        <w:t>人次</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利用调研、指导统计工作以及核查调查对象统计数据的机会，开展面对面普法宣传300余次</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p>
    <w:p w14:paraId="070598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color="auto" w:fill="auto"/>
          <w:lang w:val="en-US" w:eastAsia="zh-CN"/>
        </w:rPr>
      </w:pPr>
      <w:r>
        <w:rPr>
          <w:rFonts w:hint="eastAsia" w:ascii="Times New Roman" w:hAnsi="Times New Roman" w:eastAsia="楷体_GB2312" w:cs="Times New Roman"/>
          <w:color w:val="auto"/>
          <w:kern w:val="0"/>
          <w:sz w:val="32"/>
          <w:szCs w:val="40"/>
          <w:lang w:val="en-US" w:eastAsia="zh-CN" w:bidi="ar"/>
        </w:rPr>
        <w:t>4</w:t>
      </w:r>
      <w:r>
        <w:rPr>
          <w:rStyle w:val="8"/>
          <w:rFonts w:hint="eastAsia" w:ascii="仿宋_GB2312" w:hAnsi="仿宋_GB2312" w:eastAsia="仿宋_GB2312" w:cs="仿宋_GB2312"/>
          <w:b/>
          <w:bCs w:val="0"/>
          <w:i w:val="0"/>
          <w:iCs w:val="0"/>
          <w:caps w:val="0"/>
          <w:color w:val="000000"/>
          <w:spacing w:val="0"/>
          <w:sz w:val="32"/>
          <w:szCs w:val="32"/>
          <w:shd w:val="clear" w:color="auto" w:fill="FFFFFF"/>
          <w:lang w:val="en-US" w:eastAsia="zh-CN"/>
        </w:rPr>
        <w:t>.</w:t>
      </w:r>
      <w:r>
        <w:rPr>
          <w:rStyle w:val="8"/>
          <w:rFonts w:hint="eastAsia" w:ascii="仿宋_GB2312" w:hAnsi="仿宋_GB2312" w:eastAsia="仿宋_GB2312" w:cs="仿宋_GB2312"/>
          <w:b/>
          <w:bCs w:val="0"/>
          <w:i w:val="0"/>
          <w:iCs w:val="0"/>
          <w:caps w:val="0"/>
          <w:color w:val="000000"/>
          <w:spacing w:val="0"/>
          <w:sz w:val="32"/>
          <w:szCs w:val="32"/>
          <w:shd w:val="clear" w:color="auto" w:fill="FFFFFF"/>
          <w:lang w:eastAsia="zh-CN"/>
        </w:rPr>
        <w:t>推进统计普法进社区</w:t>
      </w:r>
      <w:r>
        <w:rPr>
          <w:rStyle w:val="8"/>
          <w:rFonts w:hint="eastAsia" w:ascii="仿宋_GB2312" w:hAnsi="仿宋_GB2312" w:eastAsia="仿宋_GB2312" w:cs="仿宋_GB2312"/>
          <w:b/>
          <w:bCs w:val="0"/>
          <w:i w:val="0"/>
          <w:iCs w:val="0"/>
          <w:caps w:val="0"/>
          <w:color w:val="000000"/>
          <w:spacing w:val="0"/>
          <w:sz w:val="32"/>
          <w:szCs w:val="32"/>
          <w:shd w:val="clear" w:color="auto" w:fill="FFFFFF"/>
          <w:lang w:val="en-US" w:eastAsia="zh-CN"/>
        </w:rPr>
        <w:t>连队</w:t>
      </w:r>
      <w:r>
        <w:rPr>
          <w:rStyle w:val="8"/>
          <w:rFonts w:hint="eastAsia" w:ascii="仿宋_GB2312" w:hAnsi="仿宋_GB2312" w:eastAsia="仿宋_GB2312" w:cs="仿宋_GB2312"/>
          <w:b/>
          <w:bCs w:val="0"/>
          <w:i w:val="0"/>
          <w:iCs w:val="0"/>
          <w:caps w:val="0"/>
          <w:color w:val="000000"/>
          <w:spacing w:val="0"/>
          <w:sz w:val="32"/>
          <w:szCs w:val="32"/>
          <w:shd w:val="clear" w:color="auto" w:fill="FFFFFF"/>
          <w:lang w:eastAsia="zh-CN"/>
        </w:rPr>
        <w:t>。</w:t>
      </w:r>
      <w:r>
        <w:rPr>
          <w:rStyle w:val="8"/>
          <w:rFonts w:hint="default" w:ascii="Times New Roman" w:hAnsi="Times New Roman" w:eastAsia="仿宋_GB2312" w:cs="Times New Roman"/>
          <w:b w:val="0"/>
          <w:bCs/>
          <w:i w:val="0"/>
          <w:iCs w:val="0"/>
          <w:caps w:val="0"/>
          <w:color w:val="000000"/>
          <w:spacing w:val="0"/>
          <w:sz w:val="32"/>
          <w:szCs w:val="32"/>
          <w:shd w:val="clear" w:color="auto" w:fill="FFFFFF"/>
          <w:lang w:val="en-US" w:eastAsia="zh-CN"/>
        </w:rPr>
        <w:t>组织业务骨干深入开展</w:t>
      </w:r>
      <w:r>
        <w:rPr>
          <w:rStyle w:val="8"/>
          <w:rFonts w:hint="eastAsia" w:ascii="仿宋_GB2312" w:hAnsi="仿宋_GB2312" w:eastAsia="仿宋_GB2312" w:cs="仿宋_GB2312"/>
          <w:b w:val="0"/>
          <w:bCs/>
          <w:i w:val="0"/>
          <w:iCs w:val="0"/>
          <w:caps w:val="0"/>
          <w:color w:val="000000"/>
          <w:spacing w:val="0"/>
          <w:sz w:val="32"/>
          <w:szCs w:val="32"/>
          <w:shd w:val="clear" w:color="auto" w:fill="FFFFFF"/>
          <w:lang w:val="en-US" w:eastAsia="zh-CN"/>
        </w:rPr>
        <w:t>“普法进社区进连队”</w:t>
      </w:r>
      <w:r>
        <w:rPr>
          <w:rStyle w:val="8"/>
          <w:rFonts w:hint="default" w:ascii="Times New Roman" w:hAnsi="Times New Roman" w:eastAsia="仿宋_GB2312" w:cs="Times New Roman"/>
          <w:b w:val="0"/>
          <w:bCs/>
          <w:i w:val="0"/>
          <w:iCs w:val="0"/>
          <w:caps w:val="0"/>
          <w:color w:val="000000"/>
          <w:spacing w:val="0"/>
          <w:sz w:val="32"/>
          <w:szCs w:val="32"/>
          <w:shd w:val="clear" w:color="auto" w:fill="FFFFFF"/>
          <w:lang w:val="en-US" w:eastAsia="zh-CN"/>
        </w:rPr>
        <w:t>服务活动2次，确保统计普法直接向基层延伸。</w:t>
      </w:r>
      <w:r>
        <w:rPr>
          <w:rStyle w:val="8"/>
          <w:rFonts w:hint="eastAsia" w:ascii="仿宋_GB2312" w:hAnsi="仿宋_GB2312" w:eastAsia="仿宋_GB2312" w:cs="仿宋_GB2312"/>
          <w:b w:val="0"/>
          <w:bCs/>
          <w:i w:val="0"/>
          <w:iCs w:val="0"/>
          <w:caps w:val="0"/>
          <w:color w:val="000000"/>
          <w:spacing w:val="0"/>
          <w:sz w:val="32"/>
          <w:szCs w:val="32"/>
          <w:shd w:val="clear" w:color="auto" w:fill="FFFFFF"/>
          <w:lang w:val="en-US" w:eastAsia="zh-CN"/>
        </w:rPr>
        <w:t>（其中：</w:t>
      </w:r>
      <w:r>
        <w:rPr>
          <w:rFonts w:hint="default" w:ascii="Times New Roman" w:hAnsi="Times New Roman" w:eastAsia="仿宋_GB2312" w:cs="Times New Roman"/>
          <w:b w:val="0"/>
          <w:bCs/>
          <w:sz w:val="32"/>
          <w:szCs w:val="32"/>
          <w:lang w:val="en-US" w:eastAsia="zh-CN"/>
        </w:rPr>
        <w:t>赴前海街道</w:t>
      </w:r>
      <w:r>
        <w:rPr>
          <w:rFonts w:hint="eastAsia" w:ascii="Times New Roman" w:hAnsi="Times New Roman" w:eastAsia="仿宋_GB2312" w:cs="Times New Roman"/>
          <w:b w:val="0"/>
          <w:bCs/>
          <w:sz w:val="32"/>
          <w:szCs w:val="32"/>
          <w:lang w:val="en-US" w:eastAsia="zh-CN"/>
        </w:rPr>
        <w:t>为</w:t>
      </w:r>
      <w:r>
        <w:rPr>
          <w:rFonts w:hint="default" w:ascii="Times New Roman" w:hAnsi="Times New Roman" w:eastAsia="仿宋_GB2312" w:cs="Times New Roman"/>
          <w:b w:val="0"/>
          <w:bCs/>
          <w:i w:val="0"/>
          <w:iCs w:val="0"/>
          <w:caps w:val="0"/>
          <w:color w:val="auto"/>
          <w:spacing w:val="0"/>
          <w:sz w:val="32"/>
          <w:szCs w:val="32"/>
          <w:shd w:val="clear" w:color="auto" w:fill="auto"/>
        </w:rPr>
        <w:t>街道</w:t>
      </w:r>
      <w:r>
        <w:rPr>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各部门、各社区</w:t>
      </w:r>
      <w:r>
        <w:rPr>
          <w:rFonts w:hint="default" w:ascii="Times New Roman" w:hAnsi="Times New Roman" w:eastAsia="仿宋_GB2312" w:cs="Times New Roman"/>
          <w:b w:val="0"/>
          <w:bCs/>
          <w:i w:val="0"/>
          <w:iCs w:val="0"/>
          <w:caps w:val="0"/>
          <w:color w:val="auto"/>
          <w:spacing w:val="0"/>
          <w:sz w:val="32"/>
          <w:szCs w:val="32"/>
          <w:shd w:val="clear" w:color="auto" w:fill="auto"/>
        </w:rPr>
        <w:t>业务人员以及</w:t>
      </w:r>
      <w:r>
        <w:rPr>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辖区各</w:t>
      </w:r>
      <w:r>
        <w:rPr>
          <w:rFonts w:hint="eastAsia" w:ascii="仿宋_GB2312" w:hAnsi="仿宋_GB2312" w:eastAsia="仿宋_GB2312" w:cs="仿宋_GB2312"/>
          <w:b w:val="0"/>
          <w:bCs/>
          <w:i w:val="0"/>
          <w:iCs w:val="0"/>
          <w:caps w:val="0"/>
          <w:color w:val="auto"/>
          <w:spacing w:val="0"/>
          <w:sz w:val="32"/>
          <w:szCs w:val="32"/>
          <w:shd w:val="clear" w:color="auto" w:fill="auto"/>
          <w:lang w:val="en-US" w:eastAsia="zh-CN"/>
        </w:rPr>
        <w:t>“四上”</w:t>
      </w:r>
      <w:r>
        <w:rPr>
          <w:rFonts w:hint="default" w:ascii="Times New Roman" w:hAnsi="Times New Roman" w:eastAsia="仿宋_GB2312" w:cs="Times New Roman"/>
          <w:b w:val="0"/>
          <w:bCs/>
          <w:i w:val="0"/>
          <w:iCs w:val="0"/>
          <w:caps w:val="0"/>
          <w:color w:val="auto"/>
          <w:spacing w:val="0"/>
          <w:sz w:val="32"/>
          <w:szCs w:val="32"/>
          <w:shd w:val="clear" w:color="auto" w:fill="auto"/>
          <w:lang w:val="en-US" w:eastAsia="zh-CN"/>
        </w:rPr>
        <w:t>企业、大个体负责人80</w:t>
      </w:r>
      <w:r>
        <w:rPr>
          <w:rFonts w:hint="default" w:ascii="Times New Roman" w:hAnsi="Times New Roman" w:eastAsia="仿宋_GB2312" w:cs="Times New Roman"/>
          <w:b w:val="0"/>
          <w:bCs/>
          <w:i w:val="0"/>
          <w:iCs w:val="0"/>
          <w:caps w:val="0"/>
          <w:color w:val="auto"/>
          <w:spacing w:val="0"/>
          <w:sz w:val="32"/>
          <w:szCs w:val="32"/>
          <w:shd w:val="clear" w:color="auto" w:fill="auto"/>
        </w:rPr>
        <w:t>余</w:t>
      </w:r>
      <w:r>
        <w:rPr>
          <w:rFonts w:hint="default" w:ascii="Times New Roman" w:hAnsi="Times New Roman" w:eastAsia="仿宋_GB2312" w:cs="Times New Roman"/>
          <w:i w:val="0"/>
          <w:iCs w:val="0"/>
          <w:caps w:val="0"/>
          <w:color w:val="auto"/>
          <w:spacing w:val="0"/>
          <w:sz w:val="32"/>
          <w:szCs w:val="32"/>
          <w:shd w:val="clear" w:color="auto" w:fill="auto"/>
        </w:rPr>
        <w:t>人</w:t>
      </w:r>
      <w:r>
        <w:rPr>
          <w:rFonts w:hint="default" w:ascii="Times New Roman" w:hAnsi="Times New Roman" w:eastAsia="仿宋_GB2312" w:cs="Times New Roman"/>
          <w:sz w:val="32"/>
          <w:szCs w:val="32"/>
          <w:lang w:val="en-US" w:eastAsia="zh-CN"/>
        </w:rPr>
        <w:t>开展统计法律法规知识培训</w:t>
      </w:r>
      <w:r>
        <w:rPr>
          <w:rFonts w:hint="eastAsia" w:ascii="Times New Roman" w:hAnsi="Times New Roman" w:eastAsia="仿宋_GB2312" w:cs="Times New Roman"/>
          <w:sz w:val="32"/>
          <w:szCs w:val="32"/>
          <w:lang w:val="en-US" w:eastAsia="zh-CN"/>
        </w:rPr>
        <w:t>1次；</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赴44团为23个连队的连长、会计、协管员等50余人开展</w:t>
      </w:r>
      <w:r>
        <w:rPr>
          <w:rFonts w:hint="default" w:ascii="Times New Roman" w:hAnsi="Times New Roman" w:eastAsia="仿宋_GB2312" w:cs="Times New Roman"/>
          <w:sz w:val="32"/>
          <w:szCs w:val="32"/>
          <w:lang w:val="en-US" w:eastAsia="zh-CN"/>
        </w:rPr>
        <w:t>统计法律法规知识培训</w:t>
      </w:r>
      <w:r>
        <w:rPr>
          <w:rFonts w:hint="eastAsia" w:ascii="Times New Roman" w:hAnsi="Times New Roman" w:eastAsia="仿宋_GB2312" w:cs="Times New Roman"/>
          <w:sz w:val="32"/>
          <w:szCs w:val="32"/>
          <w:lang w:val="en-US" w:eastAsia="zh-CN"/>
        </w:rPr>
        <w:t>1次</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w:t>
      </w:r>
    </w:p>
    <w:p w14:paraId="64DB6A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楷体_GB2312" w:cs="Times New Roman"/>
          <w:color w:val="auto"/>
          <w:kern w:val="0"/>
          <w:sz w:val="32"/>
          <w:szCs w:val="40"/>
          <w:lang w:val="en-US" w:eastAsia="zh-CN" w:bidi="ar"/>
        </w:rPr>
        <w:t>5</w:t>
      </w:r>
      <w:r>
        <w:rPr>
          <w:rStyle w:val="8"/>
          <w:rFonts w:hint="eastAsia" w:ascii="Times New Roman" w:hAnsi="Times New Roman" w:eastAsia="仿宋_GB2312" w:cs="Times New Roman"/>
          <w:b/>
          <w:bCs w:val="0"/>
          <w:i w:val="0"/>
          <w:iCs w:val="0"/>
          <w:caps w:val="0"/>
          <w:color w:val="000000"/>
          <w:spacing w:val="0"/>
          <w:sz w:val="32"/>
          <w:szCs w:val="32"/>
          <w:shd w:val="clear" w:color="auto" w:fill="FFFFFF"/>
          <w:lang w:val="en-US" w:eastAsia="zh-CN"/>
        </w:rPr>
        <w:t>.丰富普法内容、提高普法效果。一是</w:t>
      </w:r>
      <w:r>
        <w:rPr>
          <w:rStyle w:val="8"/>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为让广大领导干部及调查对象直观感受统计违法后果，印制了2024年2月新修订的《新疆维吾尔自治区统计行政处罚裁量权基准实施办法》1000余册，分发给各级各单位主要领导、分管统计领导、综合统计及调查对象，同时在师市门户网站予以公示。</w:t>
      </w:r>
      <w:r>
        <w:rPr>
          <w:rStyle w:val="8"/>
          <w:rFonts w:hint="eastAsia" w:ascii="Times New Roman" w:hAnsi="Times New Roman" w:eastAsia="仿宋_GB2312" w:cs="Times New Roman"/>
          <w:b/>
          <w:bCs w:val="0"/>
          <w:i w:val="0"/>
          <w:iCs w:val="0"/>
          <w:caps w:val="0"/>
          <w:color w:val="000000"/>
          <w:spacing w:val="0"/>
          <w:sz w:val="32"/>
          <w:szCs w:val="32"/>
          <w:shd w:val="clear" w:color="auto" w:fill="FFFFFF"/>
          <w:lang w:val="en-US" w:eastAsia="zh-CN"/>
        </w:rPr>
        <w:t>二是</w:t>
      </w:r>
      <w:r>
        <w:rPr>
          <w:rStyle w:val="8"/>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为深入贯彻新修改《中华人民共和国统计法》，持续推进依法统计、依法治统，树立广大干部正确政绩观，斥资9958元购买新《统计法》单行本700册、统计调查对象折页2200册、统计法宣传挂图22册，同时联合国调队订购统计调查对象折页6000册、海报16套48张。</w:t>
      </w:r>
      <w:r>
        <w:rPr>
          <w:rStyle w:val="8"/>
          <w:rFonts w:hint="eastAsia" w:ascii="Times New Roman" w:hAnsi="Times New Roman" w:eastAsia="仿宋_GB2312" w:cs="Times New Roman"/>
          <w:b/>
          <w:bCs w:val="0"/>
          <w:i w:val="0"/>
          <w:iCs w:val="0"/>
          <w:caps w:val="0"/>
          <w:color w:val="000000"/>
          <w:spacing w:val="0"/>
          <w:sz w:val="32"/>
          <w:szCs w:val="32"/>
          <w:shd w:val="clear" w:color="auto" w:fill="FFFFFF"/>
          <w:lang w:val="en-US" w:eastAsia="zh-CN"/>
        </w:rPr>
        <w:t>三是</w:t>
      </w:r>
      <w:r>
        <w:rPr>
          <w:rStyle w:val="8"/>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及时在师市公众号上转发《全国人民代表大会常务委员会关于修改〈中华人民共和国统计法〉的决定》，并及时更新《统计法律事务告知书》有关内容，明确各专业统计调查对象的统计法律义务，开展新一轮统计调查对象法律事务告知全覆盖。</w:t>
      </w:r>
    </w:p>
    <w:p w14:paraId="5CD7BA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jc w:val="both"/>
        <w:textAlignment w:val="auto"/>
        <w:rPr>
          <w:rFonts w:hint="default" w:ascii="楷体_GB2312" w:hAnsi="楷体_GB2312" w:eastAsia="楷体_GB2312" w:cs="楷体_GB2312"/>
          <w:i w:val="0"/>
          <w:iCs w:val="0"/>
          <w:caps w:val="0"/>
          <w:color w:val="auto"/>
          <w:spacing w:val="0"/>
          <w:kern w:val="0"/>
          <w:sz w:val="32"/>
          <w:szCs w:val="32"/>
          <w:lang w:val="en-US" w:eastAsia="zh-CN" w:bidi="ar"/>
        </w:rPr>
      </w:pPr>
      <w:r>
        <w:rPr>
          <w:rFonts w:hint="default" w:ascii="楷体_GB2312" w:hAnsi="楷体_GB2312" w:eastAsia="楷体_GB2312" w:cs="楷体_GB2312"/>
          <w:i w:val="0"/>
          <w:iCs w:val="0"/>
          <w:caps w:val="0"/>
          <w:color w:val="auto"/>
          <w:spacing w:val="0"/>
          <w:kern w:val="0"/>
          <w:sz w:val="32"/>
          <w:szCs w:val="32"/>
          <w:lang w:val="en-US" w:eastAsia="zh-CN" w:bidi="ar"/>
        </w:rPr>
        <w:t>（四）全力提升统计数据质量</w:t>
      </w:r>
    </w:p>
    <w:p w14:paraId="1DF5941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仿宋_GB2312" w:eastAsia="仿宋_GB2312" w:cs="仿宋_GB2312"/>
          <w:color w:val="auto"/>
          <w:spacing w:val="0"/>
          <w:sz w:val="32"/>
          <w:szCs w:val="32"/>
          <w:lang w:val="en-US"/>
        </w:rPr>
      </w:pPr>
      <w:r>
        <w:rPr>
          <w:rStyle w:val="8"/>
          <w:rFonts w:hint="eastAsia" w:ascii="Times New Roman" w:hAnsi="Times New Roman" w:eastAsia="仿宋_GB2312" w:cs="Times New Roman"/>
          <w:b/>
          <w:bCs w:val="0"/>
          <w:i w:val="0"/>
          <w:iCs w:val="0"/>
          <w:caps w:val="0"/>
          <w:color w:val="000000"/>
          <w:spacing w:val="0"/>
          <w:sz w:val="32"/>
          <w:szCs w:val="32"/>
          <w:shd w:val="clear" w:color="auto" w:fill="FFFFFF"/>
          <w:lang w:val="en-US" w:eastAsia="zh-CN"/>
        </w:rPr>
        <w:t>一是</w:t>
      </w:r>
      <w:r>
        <w:rPr>
          <w:rStyle w:val="8"/>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印发《第三师图木舒克市统计局关于常态化开展统计数据质量核查、执法检查的通知》，并严格落实，截至</w:t>
      </w:r>
      <w:r>
        <w:rPr>
          <w:rStyle w:val="8"/>
          <w:rFonts w:hint="eastAsia" w:ascii="Times New Roman" w:hAnsi="Times New Roman" w:eastAsia="仿宋_GB2312" w:cs="Times New Roman"/>
          <w:b w:val="0"/>
          <w:bCs/>
          <w:i w:val="0"/>
          <w:iCs w:val="0"/>
          <w:caps w:val="0"/>
          <w:color w:val="auto"/>
          <w:spacing w:val="0"/>
          <w:sz w:val="32"/>
          <w:szCs w:val="32"/>
          <w:shd w:val="clear" w:color="auto" w:fill="FFFFFF"/>
          <w:lang w:val="en-US" w:eastAsia="zh-CN"/>
        </w:rPr>
        <w:t>目前已对</w:t>
      </w:r>
      <w:r>
        <w:rPr>
          <w:rFonts w:hint="eastAsia" w:ascii="Times New Roman" w:hAnsi="Times New Roman" w:eastAsia="仿宋_GB2312" w:cs="Times New Roman"/>
          <w:color w:val="auto"/>
          <w:sz w:val="32"/>
          <w:szCs w:val="32"/>
          <w:lang w:val="en-US" w:eastAsia="zh-CN"/>
        </w:rPr>
        <w:t>428家</w:t>
      </w:r>
      <w:r>
        <w:rPr>
          <w:rFonts w:hint="default" w:ascii="Times New Roman" w:hAnsi="Times New Roman" w:eastAsia="仿宋_GB2312" w:cs="Times New Roman"/>
          <w:color w:val="auto"/>
          <w:sz w:val="32"/>
          <w:szCs w:val="32"/>
          <w:lang w:val="en-US" w:eastAsia="zh-CN"/>
        </w:rPr>
        <w:t>企业</w:t>
      </w:r>
      <w:r>
        <w:rPr>
          <w:rFonts w:hint="eastAsia" w:ascii="Times New Roman" w:hAnsi="Times New Roman" w:eastAsia="仿宋_GB2312" w:cs="Times New Roman"/>
          <w:color w:val="auto"/>
          <w:sz w:val="32"/>
          <w:szCs w:val="32"/>
          <w:lang w:val="en-US" w:eastAsia="zh-CN"/>
        </w:rPr>
        <w:t>、362个</w:t>
      </w:r>
      <w:r>
        <w:rPr>
          <w:rFonts w:hint="default" w:ascii="Times New Roman" w:hAnsi="Times New Roman" w:eastAsia="仿宋_GB2312" w:cs="Times New Roman"/>
          <w:color w:val="auto"/>
          <w:sz w:val="32"/>
          <w:szCs w:val="32"/>
          <w:lang w:val="en-US" w:eastAsia="zh-CN"/>
        </w:rPr>
        <w:t>项目</w:t>
      </w:r>
      <w:r>
        <w:rPr>
          <w:rFonts w:hint="eastAsia" w:ascii="Times New Roman" w:hAnsi="Times New Roman"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lang w:val="en-US" w:eastAsia="zh-CN"/>
        </w:rPr>
        <w:t>核查</w:t>
      </w:r>
      <w:r>
        <w:rPr>
          <w:rFonts w:hint="eastAsia" w:ascii="Times New Roman" w:hAnsi="Times New Roman" w:eastAsia="仿宋_GB2312" w:cs="Times New Roman"/>
          <w:color w:val="auto"/>
          <w:sz w:val="32"/>
          <w:szCs w:val="32"/>
          <w:lang w:val="en-US" w:eastAsia="zh-CN"/>
        </w:rPr>
        <w:t>，141家企业（项目）</w:t>
      </w:r>
      <w:r>
        <w:rPr>
          <w:rFonts w:hint="default" w:ascii="Times New Roman" w:hAnsi="Times New Roman" w:eastAsia="仿宋_GB2312" w:cs="Times New Roman"/>
          <w:color w:val="auto"/>
          <w:sz w:val="32"/>
          <w:szCs w:val="32"/>
          <w:lang w:val="en-US" w:eastAsia="zh-CN"/>
        </w:rPr>
        <w:t>修正</w:t>
      </w:r>
      <w:r>
        <w:rPr>
          <w:rFonts w:hint="eastAsia" w:ascii="Times New Roman" w:hAnsi="Times New Roman" w:eastAsia="仿宋_GB2312" w:cs="Times New Roman"/>
          <w:color w:val="auto"/>
          <w:sz w:val="32"/>
          <w:szCs w:val="32"/>
          <w:lang w:val="en-US" w:eastAsia="zh-CN"/>
        </w:rPr>
        <w:t>数据</w:t>
      </w:r>
      <w:r>
        <w:rPr>
          <w:rFonts w:hint="default" w:ascii="Times New Roman" w:hAnsi="Times New Roman" w:eastAsia="仿宋_GB2312" w:cs="Times New Roman"/>
          <w:color w:val="auto"/>
          <w:sz w:val="32"/>
          <w:szCs w:val="32"/>
          <w:lang w:val="en-US" w:eastAsia="zh-CN"/>
        </w:rPr>
        <w:t>。</w:t>
      </w:r>
      <w:r>
        <w:rPr>
          <w:rStyle w:val="8"/>
          <w:rFonts w:hint="eastAsia" w:ascii="Times New Roman" w:hAnsi="Times New Roman" w:eastAsia="仿宋_GB2312" w:cs="Times New Roman"/>
          <w:b/>
          <w:bCs w:val="0"/>
          <w:i w:val="0"/>
          <w:iCs w:val="0"/>
          <w:caps w:val="0"/>
          <w:color w:val="000000"/>
          <w:spacing w:val="0"/>
          <w:sz w:val="32"/>
          <w:szCs w:val="32"/>
          <w:shd w:val="clear" w:color="auto" w:fill="FFFFFF"/>
          <w:lang w:val="en-US" w:eastAsia="zh-CN"/>
        </w:rPr>
        <w:t>二是</w:t>
      </w:r>
      <w:r>
        <w:rPr>
          <w:rStyle w:val="8"/>
          <w:rFonts w:hint="eastAsia" w:ascii="Times New Roman" w:hAnsi="Times New Roman" w:eastAsia="仿宋_GB2312" w:cs="Times New Roman"/>
          <w:b w:val="0"/>
          <w:bCs/>
          <w:i w:val="0"/>
          <w:iCs w:val="0"/>
          <w:caps w:val="0"/>
          <w:color w:val="000000"/>
          <w:spacing w:val="0"/>
          <w:sz w:val="32"/>
          <w:szCs w:val="32"/>
          <w:shd w:val="clear" w:color="auto" w:fill="FFFFFF"/>
          <w:lang w:val="en-US" w:eastAsia="zh-CN"/>
        </w:rPr>
        <w:t>严格规范统计执法检查，</w:t>
      </w:r>
      <w:r>
        <w:rPr>
          <w:rFonts w:hint="eastAsia" w:ascii="仿宋_GB2312" w:hAnsi="仿宋_GB2312" w:eastAsia="仿宋_GB2312" w:cs="仿宋_GB2312"/>
          <w:i w:val="0"/>
          <w:iCs w:val="0"/>
          <w:caps w:val="0"/>
          <w:color w:val="000000"/>
          <w:spacing w:val="0"/>
          <w:sz w:val="32"/>
          <w:szCs w:val="32"/>
          <w:shd w:val="clear" w:color="auto" w:fill="FFFFFF"/>
          <w:lang w:eastAsia="zh-CN"/>
        </w:rPr>
        <w:t>今年以来，对</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sz w:val="32"/>
          <w:szCs w:val="32"/>
          <w:shd w:val="clear" w:color="auto" w:fill="FFFFFF"/>
          <w:lang w:eastAsia="zh-CN"/>
        </w:rPr>
        <w:t>家</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单位</w:t>
      </w:r>
      <w:r>
        <w:rPr>
          <w:rFonts w:hint="eastAsia" w:ascii="仿宋_GB2312" w:hAnsi="仿宋_GB2312" w:eastAsia="仿宋_GB2312" w:cs="仿宋_GB2312"/>
          <w:i w:val="0"/>
          <w:iCs w:val="0"/>
          <w:caps w:val="0"/>
          <w:color w:val="000000"/>
          <w:spacing w:val="0"/>
          <w:sz w:val="32"/>
          <w:szCs w:val="32"/>
          <w:shd w:val="clear" w:color="auto" w:fill="FFFFFF"/>
          <w:lang w:eastAsia="zh-CN"/>
        </w:rPr>
        <w:t>开展了统计执法检查，</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对</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家单位</w:t>
      </w:r>
      <w:r>
        <w:rPr>
          <w:rFonts w:hint="default" w:ascii="Times New Roman" w:hAnsi="Times New Roman" w:eastAsia="仿宋_GB2312" w:cs="Times New Roman"/>
          <w:sz w:val="32"/>
          <w:szCs w:val="32"/>
        </w:rPr>
        <w:t>予以警告并罚款</w:t>
      </w:r>
      <w:r>
        <w:rPr>
          <w:rFonts w:hint="eastAsia" w:ascii="Times New Roman" w:hAnsi="Times New Roman" w:eastAsia="仿宋_GB2312" w:cs="Times New Roman"/>
          <w:sz w:val="32"/>
          <w:szCs w:val="32"/>
          <w:lang w:val="en-US" w:eastAsia="zh-CN"/>
        </w:rPr>
        <w:t>3000</w:t>
      </w:r>
      <w:r>
        <w:rPr>
          <w:rFonts w:hint="default"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rPr>
        <w:t>严格按照</w:t>
      </w:r>
      <w:r>
        <w:rPr>
          <w:rFonts w:hint="eastAsia" w:ascii="仿宋_GB2312" w:hAnsi="仿宋_GB2312" w:eastAsia="仿宋_GB2312" w:cs="仿宋_GB2312"/>
          <w:sz w:val="32"/>
          <w:szCs w:val="32"/>
        </w:rPr>
        <w:t>“双公示”</w:t>
      </w:r>
      <w:r>
        <w:rPr>
          <w:rFonts w:hint="default" w:ascii="Times New Roman" w:hAnsi="Times New Roman" w:eastAsia="仿宋_GB2312" w:cs="Times New Roman"/>
          <w:sz w:val="32"/>
          <w:szCs w:val="32"/>
        </w:rPr>
        <w:t>数</w:t>
      </w:r>
      <w:r>
        <w:rPr>
          <w:rFonts w:hint="default" w:ascii="Times New Roman" w:hAnsi="Times New Roman" w:eastAsia="仿宋_GB2312" w:cs="Times New Roman"/>
          <w:spacing w:val="-11"/>
          <w:sz w:val="32"/>
          <w:szCs w:val="32"/>
        </w:rPr>
        <w:t>据7日内公示标准</w:t>
      </w:r>
      <w:r>
        <w:rPr>
          <w:rFonts w:hint="default" w:ascii="Times New Roman" w:hAnsi="Times New Roman" w:eastAsia="仿宋_GB2312" w:cs="Times New Roman"/>
          <w:spacing w:val="-11"/>
          <w:sz w:val="32"/>
          <w:szCs w:val="32"/>
          <w:lang w:eastAsia="zh-CN"/>
        </w:rPr>
        <w:t>，</w:t>
      </w:r>
      <w:r>
        <w:rPr>
          <w:rFonts w:hint="default" w:ascii="Times New Roman" w:hAnsi="Times New Roman" w:eastAsia="仿宋_GB2312" w:cs="Times New Roman"/>
          <w:spacing w:val="-11"/>
          <w:sz w:val="32"/>
          <w:szCs w:val="32"/>
        </w:rPr>
        <w:t>及时在</w:t>
      </w:r>
      <w:r>
        <w:rPr>
          <w:rFonts w:hint="eastAsia" w:ascii="仿宋_GB2312" w:hAnsi="仿宋_GB2312" w:eastAsia="仿宋_GB2312" w:cs="仿宋_GB2312"/>
          <w:spacing w:val="-11"/>
          <w:sz w:val="32"/>
          <w:szCs w:val="32"/>
        </w:rPr>
        <w:t>“信用中国”</w:t>
      </w:r>
      <w:r>
        <w:rPr>
          <w:rFonts w:hint="default" w:ascii="Times New Roman" w:hAnsi="Times New Roman" w:eastAsia="仿宋_GB2312" w:cs="Times New Roman"/>
          <w:spacing w:val="-11"/>
          <w:sz w:val="32"/>
          <w:szCs w:val="32"/>
        </w:rPr>
        <w:t>网站</w:t>
      </w:r>
      <w:r>
        <w:rPr>
          <w:rFonts w:hint="eastAsia" w:ascii="Times New Roman" w:hAnsi="Times New Roman" w:eastAsia="仿宋_GB2312" w:cs="Times New Roman"/>
          <w:spacing w:val="-11"/>
          <w:sz w:val="32"/>
          <w:szCs w:val="32"/>
          <w:lang w:val="en-US" w:eastAsia="zh-CN"/>
        </w:rPr>
        <w:t>及师市官网予以</w:t>
      </w:r>
      <w:r>
        <w:rPr>
          <w:rFonts w:hint="default" w:ascii="Times New Roman" w:hAnsi="Times New Roman" w:eastAsia="仿宋_GB2312" w:cs="Times New Roman"/>
          <w:spacing w:val="-11"/>
          <w:sz w:val="32"/>
          <w:szCs w:val="32"/>
          <w:lang w:val="en-US" w:eastAsia="zh-CN"/>
        </w:rPr>
        <w:t>公示</w:t>
      </w:r>
      <w:r>
        <w:rPr>
          <w:rFonts w:hint="default" w:ascii="Times New Roman" w:hAnsi="Times New Roman" w:eastAsia="仿宋_GB2312" w:cs="Times New Roman"/>
          <w:spacing w:val="-11"/>
          <w:sz w:val="32"/>
          <w:szCs w:val="32"/>
        </w:rPr>
        <w:t>。</w:t>
      </w:r>
      <w:r>
        <w:rPr>
          <w:rFonts w:hint="eastAsia" w:ascii="仿宋_GB2312" w:hAnsi="仿宋_GB2312" w:eastAsia="仿宋_GB2312" w:cs="仿宋_GB2312"/>
          <w:b/>
          <w:bCs/>
          <w:i w:val="0"/>
          <w:iCs w:val="0"/>
          <w:caps w:val="0"/>
          <w:color w:val="auto"/>
          <w:spacing w:val="0"/>
          <w:sz w:val="32"/>
          <w:szCs w:val="32"/>
          <w:shd w:val="clear" w:fill="FFFFFF"/>
          <w:lang w:val="en-US" w:eastAsia="zh-CN"/>
        </w:rPr>
        <w:t>三是</w:t>
      </w:r>
      <w:r>
        <w:rPr>
          <w:rFonts w:hint="eastAsia" w:ascii="仿宋_GB2312" w:hAnsi="仿宋_GB2312" w:eastAsia="仿宋_GB2312" w:cs="仿宋_GB2312"/>
          <w:i w:val="0"/>
          <w:iCs w:val="0"/>
          <w:caps w:val="0"/>
          <w:color w:val="auto"/>
          <w:spacing w:val="0"/>
          <w:sz w:val="32"/>
          <w:szCs w:val="32"/>
          <w:shd w:val="clear" w:fill="FFFFFF"/>
        </w:rPr>
        <w:t>制定并</w:t>
      </w:r>
      <w:r>
        <w:rPr>
          <w:rFonts w:hint="eastAsia" w:ascii="仿宋_GB2312" w:hAnsi="仿宋_GB2312" w:eastAsia="仿宋_GB2312" w:cs="仿宋_GB2312"/>
          <w:i w:val="0"/>
          <w:iCs w:val="0"/>
          <w:caps w:val="0"/>
          <w:color w:val="auto"/>
          <w:spacing w:val="0"/>
          <w:sz w:val="32"/>
          <w:szCs w:val="32"/>
          <w:shd w:val="clear" w:fill="FFFFFF"/>
          <w:lang w:val="en-US" w:eastAsia="zh-CN"/>
        </w:rPr>
        <w:t>以</w:t>
      </w:r>
      <w:r>
        <w:rPr>
          <w:rFonts w:hint="eastAsia" w:ascii="仿宋_GB2312" w:hAnsi="仿宋_GB2312" w:eastAsia="仿宋_GB2312" w:cs="仿宋_GB2312"/>
          <w:b w:val="0"/>
          <w:bCs w:val="0"/>
          <w:color w:val="auto"/>
          <w:sz w:val="32"/>
          <w:szCs w:val="32"/>
          <w:lang w:val="en-US" w:eastAsia="zh-CN"/>
        </w:rPr>
        <w:t>师办名义印发《关于加强第三师图木</w:t>
      </w:r>
      <w:r>
        <w:rPr>
          <w:rFonts w:hint="eastAsia" w:ascii="仿宋_GB2312" w:hAnsi="仿宋_GB2312" w:eastAsia="仿宋_GB2312" w:cs="仿宋_GB2312"/>
          <w:color w:val="auto"/>
          <w:sz w:val="32"/>
          <w:szCs w:val="32"/>
          <w:lang w:val="en-US" w:eastAsia="zh-CN"/>
        </w:rPr>
        <w:t>舒克市统计基层基础建设的实施方案》（师办发</w:t>
      </w:r>
      <w:r>
        <w:rPr>
          <w:rFonts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w:t>
      </w:r>
      <w:r>
        <w:rPr>
          <w:rFonts w:ascii="Times New Roman" w:hAnsi="Times New Roman" w:eastAsia="仿宋_GB2312" w:cs="Times New Roman"/>
          <w:color w:val="auto"/>
          <w:sz w:val="32"/>
          <w:szCs w:val="32"/>
        </w:rPr>
        <w:t>号</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iCs w:val="0"/>
          <w:caps w:val="0"/>
          <w:color w:val="auto"/>
          <w:spacing w:val="0"/>
          <w:sz w:val="32"/>
          <w:szCs w:val="32"/>
          <w:shd w:val="clear" w:fill="FFFFFF"/>
        </w:rPr>
        <w:t>着力</w:t>
      </w:r>
      <w:r>
        <w:rPr>
          <w:rFonts w:hint="eastAsia" w:ascii="仿宋_GB2312" w:hAnsi="仿宋_GB2312" w:eastAsia="仿宋_GB2312" w:cs="仿宋_GB2312"/>
          <w:i w:val="0"/>
          <w:iCs w:val="0"/>
          <w:caps w:val="0"/>
          <w:color w:val="auto"/>
          <w:spacing w:val="0"/>
          <w:sz w:val="32"/>
          <w:szCs w:val="32"/>
          <w:shd w:val="clear" w:fill="FFFFFF"/>
          <w:lang w:val="en-US" w:eastAsia="zh-CN"/>
        </w:rPr>
        <w:t>破解统计基层力量薄弱、业务素质不强、管理不规范、源头数据质量不高、服务能力有限等突出问题，全面提升统计数据质量和政府统计公信力</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b/>
          <w:bCs/>
          <w:i w:val="0"/>
          <w:iCs w:val="0"/>
          <w:caps w:val="0"/>
          <w:color w:val="auto"/>
          <w:spacing w:val="0"/>
          <w:sz w:val="32"/>
          <w:szCs w:val="32"/>
          <w:shd w:val="clear" w:fill="FFFFFF"/>
          <w:lang w:val="en-US" w:eastAsia="zh-CN"/>
        </w:rPr>
        <w:t>四是</w:t>
      </w:r>
      <w:r>
        <w:rPr>
          <w:rFonts w:hint="eastAsia" w:ascii="仿宋_GB2312" w:hAnsi="仿宋_GB2312" w:eastAsia="仿宋_GB2312" w:cs="仿宋_GB2312"/>
          <w:i w:val="0"/>
          <w:iCs w:val="0"/>
          <w:caps w:val="0"/>
          <w:color w:val="auto"/>
          <w:spacing w:val="0"/>
          <w:sz w:val="32"/>
          <w:szCs w:val="32"/>
          <w:shd w:val="clear" w:fill="FFFFFF"/>
          <w:lang w:val="en-US" w:eastAsia="zh-CN"/>
        </w:rPr>
        <w:t>举办师市首次统计基层基础建设现场会，通过观摩学习、现场答疑、释法宣讲、座谈互动、知识培训等多形式，让各团场、开发区、街道认清差距、找准方位、明确目标，</w:t>
      </w:r>
      <w:r>
        <w:rPr>
          <w:rFonts w:hint="eastAsia" w:ascii="仿宋_GB2312" w:hAnsi="仿宋_GB2312" w:eastAsia="仿宋_GB2312" w:cs="仿宋_GB2312"/>
          <w:i w:val="0"/>
          <w:iCs w:val="0"/>
          <w:caps w:val="0"/>
          <w:color w:val="auto"/>
          <w:spacing w:val="-11"/>
          <w:sz w:val="32"/>
          <w:szCs w:val="32"/>
          <w:shd w:val="clear" w:fill="FFFFFF"/>
          <w:lang w:val="en-US" w:eastAsia="zh-CN"/>
        </w:rPr>
        <w:t>相互取长补短，筑实统计基层根基。</w:t>
      </w:r>
      <w:r>
        <w:rPr>
          <w:rFonts w:hint="eastAsia" w:ascii="仿宋_GB2312" w:hAnsi="仿宋_GB2312" w:eastAsia="仿宋_GB2312" w:cs="仿宋_GB2312"/>
          <w:b/>
          <w:bCs/>
          <w:i w:val="0"/>
          <w:iCs w:val="0"/>
          <w:caps w:val="0"/>
          <w:color w:val="auto"/>
          <w:spacing w:val="0"/>
          <w:sz w:val="32"/>
          <w:szCs w:val="32"/>
          <w:shd w:val="clear" w:fill="FFFFFF"/>
          <w:lang w:val="en-US" w:eastAsia="zh-CN"/>
        </w:rPr>
        <w:t>五是</w:t>
      </w:r>
      <w:r>
        <w:rPr>
          <w:rFonts w:hint="eastAsia" w:ascii="仿宋_GB2312" w:hAnsi="仿宋_GB2312" w:eastAsia="仿宋_GB2312" w:cs="仿宋_GB2312"/>
          <w:i w:val="0"/>
          <w:iCs w:val="0"/>
          <w:caps w:val="0"/>
          <w:color w:val="auto"/>
          <w:spacing w:val="0"/>
          <w:sz w:val="32"/>
          <w:szCs w:val="32"/>
          <w:shd w:val="clear" w:fill="FFFFFF"/>
          <w:lang w:val="en-US" w:eastAsia="zh-CN"/>
        </w:rPr>
        <w:t>利用邀请兵团领导专题授课、承接兵团业务培训、对口援疆培训、常态化跟班学习、各专业线上培训、赴基层业务帮扶等形式，推动统计业务培训多元化，让统计知识入脑入心，全年培训受众达</w:t>
      </w:r>
      <w:r>
        <w:rPr>
          <w:rFonts w:hint="default" w:ascii="Times New Roman" w:hAnsi="Times New Roman" w:eastAsia="仿宋_GB2312" w:cs="Times New Roman"/>
          <w:i w:val="0"/>
          <w:iCs w:val="0"/>
          <w:caps w:val="0"/>
          <w:color w:val="auto"/>
          <w:spacing w:val="0"/>
          <w:sz w:val="32"/>
          <w:szCs w:val="32"/>
          <w:shd w:val="clear" w:fill="FFFFFF"/>
          <w:lang w:val="en-US" w:eastAsia="zh-CN"/>
        </w:rPr>
        <w:t>2000</w:t>
      </w:r>
      <w:r>
        <w:rPr>
          <w:rFonts w:hint="eastAsia" w:ascii="仿宋_GB2312" w:hAnsi="仿宋_GB2312" w:eastAsia="仿宋_GB2312" w:cs="仿宋_GB2312"/>
          <w:i w:val="0"/>
          <w:iCs w:val="0"/>
          <w:caps w:val="0"/>
          <w:color w:val="auto"/>
          <w:spacing w:val="0"/>
          <w:sz w:val="32"/>
          <w:szCs w:val="32"/>
          <w:shd w:val="clear" w:fill="FFFFFF"/>
          <w:lang w:val="en-US" w:eastAsia="zh-CN"/>
        </w:rPr>
        <w:t>余人次。</w:t>
      </w:r>
      <w:r>
        <w:rPr>
          <w:rFonts w:hint="eastAsia" w:ascii="仿宋_GB2312" w:hAnsi="仿宋_GB2312" w:eastAsia="仿宋_GB2312" w:cs="仿宋_GB2312"/>
          <w:b/>
          <w:bCs/>
          <w:i w:val="0"/>
          <w:iCs w:val="0"/>
          <w:caps w:val="0"/>
          <w:color w:val="auto"/>
          <w:spacing w:val="0"/>
          <w:sz w:val="32"/>
          <w:szCs w:val="32"/>
          <w:shd w:val="clear" w:fill="FFFFFF"/>
          <w:lang w:val="en-US" w:eastAsia="zh-CN"/>
        </w:rPr>
        <w:t>六是</w:t>
      </w:r>
      <w:r>
        <w:rPr>
          <w:rFonts w:hint="eastAsia" w:ascii="仿宋_GB2312" w:hAnsi="仿宋_GB2312" w:eastAsia="仿宋_GB2312" w:cs="仿宋_GB2312"/>
          <w:i w:val="0"/>
          <w:iCs w:val="0"/>
          <w:caps w:val="0"/>
          <w:color w:val="auto"/>
          <w:spacing w:val="0"/>
          <w:sz w:val="32"/>
          <w:szCs w:val="32"/>
          <w:shd w:val="clear" w:fill="FFFFFF"/>
          <w:lang w:val="en-US" w:eastAsia="zh-CN"/>
        </w:rPr>
        <w:t>精心编印《领导干部统计知识应知应会》，并分发给各级各单位主要领导、分管统计领导、统计人员等，强化对主要经济指标含义、统计口径、统计法律法规知识的宣传。</w:t>
      </w:r>
    </w:p>
    <w:p w14:paraId="7E3DC0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kern w:val="0"/>
          <w:sz w:val="32"/>
          <w:szCs w:val="32"/>
          <w:lang w:val="en-US" w:eastAsia="zh-CN" w:bidi="ar"/>
        </w:rPr>
        <w:t>二、存在的问题和不足</w:t>
      </w:r>
    </w:p>
    <w:p w14:paraId="693EBC4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i w:val="0"/>
          <w:iCs w:val="0"/>
          <w:caps w:val="0"/>
          <w:color w:val="auto"/>
          <w:spacing w:val="0"/>
          <w:sz w:val="32"/>
          <w:szCs w:val="32"/>
          <w:shd w:val="clear" w:fill="FFFFFF"/>
        </w:rPr>
        <w:t>经过一年来的不懈努力，我局统计法治工作取得了积极成效，</w:t>
      </w:r>
      <w:r>
        <w:rPr>
          <w:rFonts w:hint="eastAsia" w:ascii="仿宋_GB2312" w:hAnsi="仿宋_GB2312" w:eastAsia="仿宋_GB2312" w:cs="仿宋_GB2312"/>
          <w:i w:val="0"/>
          <w:iCs w:val="0"/>
          <w:caps w:val="0"/>
          <w:color w:val="auto"/>
          <w:spacing w:val="0"/>
          <w:sz w:val="32"/>
          <w:szCs w:val="32"/>
          <w:shd w:val="clear" w:fill="FFFFFF"/>
          <w:lang w:val="en-US" w:eastAsia="zh-CN"/>
        </w:rPr>
        <w:t>师市</w:t>
      </w:r>
      <w:r>
        <w:rPr>
          <w:rFonts w:hint="eastAsia" w:ascii="仿宋_GB2312" w:hAnsi="仿宋_GB2312" w:eastAsia="仿宋_GB2312" w:cs="仿宋_GB2312"/>
          <w:i w:val="0"/>
          <w:iCs w:val="0"/>
          <w:caps w:val="0"/>
          <w:color w:val="auto"/>
          <w:spacing w:val="0"/>
          <w:sz w:val="32"/>
          <w:szCs w:val="32"/>
          <w:shd w:val="clear" w:fill="FFFFFF"/>
        </w:rPr>
        <w:t>上下依法统计、依法治统的思想认识明显提升</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依法统计氛围日益浓厚</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但离统计事业发展的要求和</w:t>
      </w:r>
      <w:r>
        <w:rPr>
          <w:rFonts w:hint="eastAsia" w:ascii="仿宋_GB2312" w:hAnsi="仿宋_GB2312" w:eastAsia="仿宋_GB2312" w:cs="仿宋_GB2312"/>
          <w:i w:val="0"/>
          <w:iCs w:val="0"/>
          <w:caps w:val="0"/>
          <w:color w:val="auto"/>
          <w:spacing w:val="0"/>
          <w:sz w:val="32"/>
          <w:szCs w:val="32"/>
          <w:shd w:val="clear" w:fill="FFFFFF"/>
          <w:lang w:val="en-US" w:eastAsia="zh-CN"/>
        </w:rPr>
        <w:t>师市</w:t>
      </w:r>
      <w:r>
        <w:rPr>
          <w:rFonts w:hint="eastAsia" w:ascii="仿宋_GB2312" w:hAnsi="仿宋_GB2312" w:eastAsia="仿宋_GB2312" w:cs="仿宋_GB2312"/>
          <w:i w:val="0"/>
          <w:iCs w:val="0"/>
          <w:caps w:val="0"/>
          <w:color w:val="auto"/>
          <w:spacing w:val="0"/>
          <w:sz w:val="32"/>
          <w:szCs w:val="32"/>
          <w:shd w:val="clear" w:fill="FFFFFF"/>
        </w:rPr>
        <w:t>的期望还有不少差距，还存在着统计基层基础比较薄弱、统计能力水平还需进一步提升、法治队伍人员素质和能力与中央全面依法治国要求之间存在差距、个别地方和单位对依法统计依法治统认识不到位等问题，防范和惩治统计造假任重道远。</w:t>
      </w:r>
    </w:p>
    <w:p w14:paraId="7917A2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黑体" w:hAnsi="黑体" w:eastAsia="黑体" w:cs="黑体"/>
          <w:i w:val="0"/>
          <w:iCs w:val="0"/>
          <w:caps w:val="0"/>
          <w:color w:val="333333"/>
          <w:spacing w:val="0"/>
          <w:kern w:val="0"/>
          <w:sz w:val="32"/>
          <w:szCs w:val="32"/>
          <w:lang w:val="en-US" w:eastAsia="zh-CN" w:bidi="ar"/>
        </w:rPr>
      </w:pPr>
      <w:r>
        <w:rPr>
          <w:rFonts w:hint="eastAsia" w:ascii="黑体" w:hAnsi="黑体" w:eastAsia="黑体" w:cs="黑体"/>
          <w:i w:val="0"/>
          <w:iCs w:val="0"/>
          <w:caps w:val="0"/>
          <w:color w:val="333333"/>
          <w:spacing w:val="0"/>
          <w:kern w:val="0"/>
          <w:sz w:val="32"/>
          <w:szCs w:val="32"/>
          <w:lang w:val="en-US" w:eastAsia="zh-CN" w:bidi="ar"/>
        </w:rPr>
        <w:t>三、</w:t>
      </w:r>
      <w:r>
        <w:rPr>
          <w:rFonts w:hint="default" w:ascii="Times New Roman" w:hAnsi="Times New Roman" w:eastAsia="黑体" w:cs="Times New Roman"/>
          <w:i w:val="0"/>
          <w:iCs w:val="0"/>
          <w:caps w:val="0"/>
          <w:color w:val="333333"/>
          <w:spacing w:val="0"/>
          <w:kern w:val="0"/>
          <w:sz w:val="32"/>
          <w:szCs w:val="32"/>
          <w:lang w:val="en-US" w:eastAsia="zh-CN" w:bidi="ar"/>
        </w:rPr>
        <w:t>2025</w:t>
      </w:r>
      <w:r>
        <w:rPr>
          <w:rFonts w:hint="eastAsia" w:ascii="黑体" w:hAnsi="黑体" w:eastAsia="黑体" w:cs="黑体"/>
          <w:i w:val="0"/>
          <w:iCs w:val="0"/>
          <w:caps w:val="0"/>
          <w:color w:val="333333"/>
          <w:spacing w:val="0"/>
          <w:kern w:val="0"/>
          <w:sz w:val="32"/>
          <w:szCs w:val="32"/>
          <w:lang w:val="en-US" w:eastAsia="zh-CN" w:bidi="ar"/>
        </w:rPr>
        <w:t>年工作打算</w:t>
      </w:r>
    </w:p>
    <w:p w14:paraId="4D0279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default" w:ascii="Times New Roman" w:hAnsi="Times New Roman" w:eastAsia="仿宋_GB2312" w:cs="Times New Roman"/>
          <w:i w:val="0"/>
          <w:iCs w:val="0"/>
          <w:caps w:val="0"/>
          <w:color w:val="333333"/>
          <w:spacing w:val="0"/>
          <w:kern w:val="0"/>
          <w:sz w:val="32"/>
          <w:szCs w:val="32"/>
          <w:lang w:val="en-US" w:eastAsia="zh-CN" w:bidi="ar"/>
        </w:rPr>
        <w:t>202</w:t>
      </w:r>
      <w:r>
        <w:rPr>
          <w:rFonts w:hint="eastAsia" w:ascii="Times New Roman" w:hAnsi="Times New Roman" w:eastAsia="仿宋_GB2312" w:cs="Times New Roman"/>
          <w:i w:val="0"/>
          <w:iCs w:val="0"/>
          <w:caps w:val="0"/>
          <w:color w:val="333333"/>
          <w:spacing w:val="0"/>
          <w:kern w:val="0"/>
          <w:sz w:val="32"/>
          <w:szCs w:val="32"/>
          <w:lang w:val="en-US" w:eastAsia="zh-CN" w:bidi="ar"/>
        </w:rPr>
        <w:t>5</w:t>
      </w:r>
      <w:r>
        <w:rPr>
          <w:rFonts w:hint="default" w:ascii="Times New Roman" w:hAnsi="Times New Roman" w:eastAsia="仿宋_GB2312" w:cs="Times New Roman"/>
          <w:i w:val="0"/>
          <w:iCs w:val="0"/>
          <w:caps w:val="0"/>
          <w:color w:val="333333"/>
          <w:spacing w:val="0"/>
          <w:kern w:val="0"/>
          <w:sz w:val="32"/>
          <w:szCs w:val="32"/>
          <w:lang w:val="en-US" w:eastAsia="zh-CN" w:bidi="ar"/>
        </w:rPr>
        <w:t>年，</w:t>
      </w:r>
      <w:r>
        <w:rPr>
          <w:rFonts w:hint="eastAsia" w:ascii="Times New Roman" w:hAnsi="Times New Roman" w:eastAsia="仿宋_GB2312" w:cs="Times New Roman"/>
          <w:i w:val="0"/>
          <w:iCs w:val="0"/>
          <w:caps w:val="0"/>
          <w:color w:val="333333"/>
          <w:spacing w:val="0"/>
          <w:kern w:val="0"/>
          <w:sz w:val="32"/>
          <w:szCs w:val="32"/>
          <w:lang w:val="en-US" w:eastAsia="zh-CN" w:bidi="ar"/>
        </w:rPr>
        <w:t>师市</w:t>
      </w:r>
      <w:r>
        <w:rPr>
          <w:rFonts w:hint="default" w:ascii="Times New Roman" w:hAnsi="Times New Roman" w:eastAsia="仿宋_GB2312" w:cs="Times New Roman"/>
          <w:i w:val="0"/>
          <w:iCs w:val="0"/>
          <w:caps w:val="0"/>
          <w:color w:val="333333"/>
          <w:spacing w:val="0"/>
          <w:kern w:val="0"/>
          <w:sz w:val="32"/>
          <w:szCs w:val="32"/>
          <w:lang w:val="en-US" w:eastAsia="zh-CN" w:bidi="ar"/>
        </w:rPr>
        <w:t>统计局将坚持以习近平新时代中国特色社会主义思想为指导，进一步学深悟透习近平法治思想，坚决落实统计部门法治政府建设主体责任，不断创新普法方式，不断强化统计执法队伍建设，更加有效发挥统计监督职能作用，进一步提高</w:t>
      </w:r>
      <w:r>
        <w:rPr>
          <w:rFonts w:hint="default" w:ascii="Times New Roman" w:hAnsi="Times New Roman" w:eastAsia="仿宋_GB2312" w:cs="Times New Roman"/>
          <w:i w:val="0"/>
          <w:iCs w:val="0"/>
          <w:caps w:val="0"/>
          <w:color w:val="333333"/>
          <w:spacing w:val="-11"/>
          <w:kern w:val="0"/>
          <w:sz w:val="32"/>
          <w:szCs w:val="32"/>
          <w:lang w:val="en-US" w:eastAsia="zh-CN" w:bidi="ar"/>
        </w:rPr>
        <w:t>依法统计依法治统水平，为</w:t>
      </w:r>
      <w:r>
        <w:rPr>
          <w:rFonts w:hint="eastAsia" w:ascii="Times New Roman" w:hAnsi="Times New Roman" w:eastAsia="仿宋_GB2312" w:cs="Times New Roman"/>
          <w:i w:val="0"/>
          <w:iCs w:val="0"/>
          <w:caps w:val="0"/>
          <w:color w:val="333333"/>
          <w:spacing w:val="-11"/>
          <w:kern w:val="0"/>
          <w:sz w:val="32"/>
          <w:szCs w:val="32"/>
          <w:lang w:val="en-US" w:eastAsia="zh-CN" w:bidi="ar"/>
        </w:rPr>
        <w:t>师市</w:t>
      </w:r>
      <w:r>
        <w:rPr>
          <w:rFonts w:hint="default" w:ascii="Times New Roman" w:hAnsi="Times New Roman" w:eastAsia="仿宋_GB2312" w:cs="Times New Roman"/>
          <w:i w:val="0"/>
          <w:iCs w:val="0"/>
          <w:caps w:val="0"/>
          <w:color w:val="333333"/>
          <w:spacing w:val="-11"/>
          <w:kern w:val="0"/>
          <w:sz w:val="32"/>
          <w:szCs w:val="32"/>
          <w:lang w:val="en-US" w:eastAsia="zh-CN" w:bidi="ar"/>
        </w:rPr>
        <w:t>高质量发展提供优质高效统计服务。</w:t>
      </w:r>
    </w:p>
    <w:p w14:paraId="0AEE130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7919D42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160" w:firstLineChars="13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10BFE11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160" w:firstLineChars="13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bookmarkStart w:id="0" w:name="_GoBack"/>
      <w:bookmarkEnd w:id="0"/>
    </w:p>
    <w:p w14:paraId="0AE1D97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160" w:firstLineChars="13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第三师图木舒克市统计局</w:t>
      </w:r>
    </w:p>
    <w:p w14:paraId="60666A6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kern w:val="0"/>
          <w:sz w:val="32"/>
          <w:szCs w:val="32"/>
          <w:lang w:val="en-US" w:eastAsia="zh-CN" w:bidi="ar"/>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lang w:val="en-US" w:eastAsia="zh-CN"/>
        </w:rPr>
        <w:t xml:space="preserve">       202</w:t>
      </w:r>
      <w:r>
        <w:rPr>
          <w:rFonts w:hint="eastAsia" w:ascii="Times New Roman" w:hAnsi="Times New Roman" w:eastAsia="仿宋_GB2312" w:cs="Times New Roman"/>
          <w:i w:val="0"/>
          <w:iCs w:val="0"/>
          <w:caps w:val="0"/>
          <w:color w:val="auto"/>
          <w:spacing w:val="0"/>
          <w:sz w:val="32"/>
          <w:szCs w:val="32"/>
          <w:shd w:val="clear" w:fill="FFFFFF"/>
          <w:lang w:val="en-US" w:eastAsia="zh-CN"/>
        </w:rPr>
        <w:t>5</w:t>
      </w:r>
      <w:r>
        <w:rPr>
          <w:rFonts w:hint="default" w:ascii="Times New Roman" w:hAnsi="Times New Roman" w:eastAsia="仿宋_GB2312" w:cs="Times New Roman"/>
          <w:i w:val="0"/>
          <w:iCs w:val="0"/>
          <w:caps w:val="0"/>
          <w:color w:val="auto"/>
          <w:spacing w:val="0"/>
          <w:sz w:val="32"/>
          <w:szCs w:val="32"/>
          <w:shd w:val="clear" w:fill="FFFFFF"/>
          <w:lang w:val="en-US" w:eastAsia="zh-CN"/>
        </w:rPr>
        <w:t>年</w:t>
      </w:r>
      <w:r>
        <w:rPr>
          <w:rFonts w:hint="eastAsia" w:ascii="Times New Roman" w:hAnsi="Times New Roman" w:eastAsia="仿宋_GB2312" w:cs="Times New Roman"/>
          <w:i w:val="0"/>
          <w:iCs w:val="0"/>
          <w:caps w:val="0"/>
          <w:color w:val="auto"/>
          <w:spacing w:val="0"/>
          <w:sz w:val="32"/>
          <w:szCs w:val="32"/>
          <w:shd w:val="clear" w:fill="FFFFFF"/>
          <w:lang w:val="en-US" w:eastAsia="zh-CN"/>
        </w:rPr>
        <w:t>2</w:t>
      </w:r>
      <w:r>
        <w:rPr>
          <w:rFonts w:hint="default" w:ascii="Times New Roman" w:hAnsi="Times New Roman" w:eastAsia="仿宋_GB2312" w:cs="Times New Roman"/>
          <w:i w:val="0"/>
          <w:iCs w:val="0"/>
          <w:caps w:val="0"/>
          <w:color w:val="auto"/>
          <w:spacing w:val="0"/>
          <w:sz w:val="32"/>
          <w:szCs w:val="32"/>
          <w:shd w:val="clear" w:fill="FFFFFF"/>
          <w:lang w:val="en-US" w:eastAsia="zh-CN"/>
        </w:rPr>
        <w:t>月</w:t>
      </w:r>
      <w:r>
        <w:rPr>
          <w:rFonts w:hint="eastAsia" w:ascii="Times New Roman" w:hAnsi="Times New Roman" w:eastAsia="仿宋_GB2312" w:cs="Times New Roman"/>
          <w:i w:val="0"/>
          <w:iCs w:val="0"/>
          <w:caps w:val="0"/>
          <w:color w:val="auto"/>
          <w:spacing w:val="0"/>
          <w:sz w:val="32"/>
          <w:szCs w:val="32"/>
          <w:shd w:val="clear" w:fill="FFFFFF"/>
          <w:lang w:val="en-US" w:eastAsia="zh-CN"/>
        </w:rPr>
        <w:t>26</w:t>
      </w:r>
      <w:r>
        <w:rPr>
          <w:rFonts w:hint="default" w:ascii="Times New Roman" w:hAnsi="Times New Roman" w:eastAsia="仿宋_GB2312" w:cs="Times New Roman"/>
          <w:i w:val="0"/>
          <w:iCs w:val="0"/>
          <w:caps w:val="0"/>
          <w:color w:val="auto"/>
          <w:spacing w:val="0"/>
          <w:sz w:val="32"/>
          <w:szCs w:val="32"/>
          <w:shd w:val="clear" w:fill="FFFFFF"/>
          <w:lang w:val="en-US" w:eastAsia="zh-CN"/>
        </w:rPr>
        <w:t>日</w:t>
      </w:r>
    </w:p>
    <w:p w14:paraId="7672C6B5"/>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CAFE7">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85557">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E85557">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MzBkMzgxNDE1OTBmZmU3MzhlNWJmYjQ4MzJkZGYifQ=="/>
  </w:docVars>
  <w:rsids>
    <w:rsidRoot w:val="21FD6D6E"/>
    <w:rsid w:val="0F3D5CDD"/>
    <w:rsid w:val="21FD6D6E"/>
    <w:rsid w:val="2DBA3331"/>
    <w:rsid w:val="3F2D6C12"/>
    <w:rsid w:val="4DB8448E"/>
    <w:rsid w:val="603417B6"/>
    <w:rsid w:val="63251941"/>
    <w:rsid w:val="65127D9F"/>
    <w:rsid w:val="7DFC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spacing w:line="240" w:lineRule="auto"/>
      <w:ind w:firstLine="0" w:firstLineChars="0"/>
      <w:jc w:val="left"/>
    </w:pPr>
    <w:rPr>
      <w:rFonts w:ascii="宋体" w:hAnsi="宋体" w:eastAsia="宋体" w:cs="宋体"/>
      <w:sz w:val="28"/>
      <w:szCs w:val="2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eastAsia="宋体"/>
      <w:color w:val="auto"/>
      <w:spacing w:val="0"/>
      <w:sz w:val="24"/>
      <w:szCs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2886</Words>
  <Characters>2973</Characters>
  <Lines>0</Lines>
  <Paragraphs>0</Paragraphs>
  <TotalTime>63</TotalTime>
  <ScaleCrop>false</ScaleCrop>
  <LinksUpToDate>false</LinksUpToDate>
  <CharactersWithSpaces>3000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2024-11-18T10:45:00Z</dcterms:created>
  <dc:creator>冰点</dc:creator>
  <cp:lastModifiedBy>-   景点儿</cp:lastModifiedBy>
  <cp:lastPrinted>2025-02-26T13:42:00Z</cp:lastPrinted>
  <dcterms:modified xsi:type="dcterms:W3CDTF">2025-02-27T11:25:42Z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A1BE5761AD35483FB576C9A29C1CA068_13</vt:lpwstr>
  </property>
  <property fmtid="{D5CDD505-2E9C-101B-9397-08002B2CF9AE}" pid="4" name="KSOTemplateDocerSaveRecord">
    <vt:lpwstr>eyJoZGlkIjoiNzJhZGM2ZjgxNTJkZGJkYjM4MTQ5YTZjZTg2NGU5NDciLCJ1c2VySWQiOiIzNjAzOTI3MTYifQ==</vt:lpwstr>
  </property>
</Properties>
</file>