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C0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175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第三师图木舒克市新闻出版局2024年度行政许可实施情况统计表</w:t>
      </w:r>
    </w:p>
    <w:p w14:paraId="4778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834"/>
        <w:gridCol w:w="1834"/>
        <w:gridCol w:w="1834"/>
        <w:gridCol w:w="1834"/>
      </w:tblGrid>
      <w:tr w14:paraId="57E44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5"/>
            <w:vAlign w:val="top"/>
          </w:tcPr>
          <w:p w14:paraId="43F9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>行政许可实施数量（宗）</w:t>
            </w:r>
          </w:p>
        </w:tc>
      </w:tr>
      <w:tr w14:paraId="05386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top"/>
          </w:tcPr>
          <w:p w14:paraId="4E63C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594" w:type="dxa"/>
            <w:vAlign w:val="top"/>
          </w:tcPr>
          <w:p w14:paraId="5738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594" w:type="dxa"/>
            <w:vAlign w:val="top"/>
          </w:tcPr>
          <w:p w14:paraId="1244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595" w:type="dxa"/>
            <w:vAlign w:val="top"/>
          </w:tcPr>
          <w:p w14:paraId="7AAAC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595" w:type="dxa"/>
            <w:vAlign w:val="top"/>
          </w:tcPr>
          <w:p w14:paraId="5A09B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撤销许可数量</w:t>
            </w:r>
          </w:p>
        </w:tc>
      </w:tr>
      <w:tr w14:paraId="441D1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top"/>
          </w:tcPr>
          <w:p w14:paraId="1614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94" w:type="dxa"/>
            <w:vAlign w:val="top"/>
          </w:tcPr>
          <w:p w14:paraId="28FD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94" w:type="dxa"/>
            <w:vAlign w:val="top"/>
          </w:tcPr>
          <w:p w14:paraId="03B8D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95" w:type="dxa"/>
            <w:vAlign w:val="top"/>
          </w:tcPr>
          <w:p w14:paraId="07D66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595" w:type="dxa"/>
            <w:vAlign w:val="top"/>
          </w:tcPr>
          <w:p w14:paraId="1A847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 w14:paraId="777FE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 w14:paraId="2EF23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说明：</w:t>
      </w:r>
    </w:p>
    <w:p w14:paraId="47309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1.“申请数量”的统计范围为统计年度1月1日至12月31日期间许可机关收到当事人许可申请的数量。</w:t>
      </w:r>
    </w:p>
    <w:p w14:paraId="6E8A9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eastAsia="仿宋_GB2312"/>
          <w:lang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2.“受理数量”“许可数量”“不予许可数量”“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撤销许可数量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”的统计年度1月1日至12月31日期间许可机关作出受理决定、许可决定、不予许可决定和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撤销许可决定的数量。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F5934">
    <w:pPr>
      <w:pStyle w:val="6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DY2ZWE4YmFhOTAzMDA5MjQ0YWJiNjYzMzQ5NjkifQ=="/>
  </w:docVars>
  <w:rsids>
    <w:rsidRoot w:val="457E12C3"/>
    <w:rsid w:val="0D743E4C"/>
    <w:rsid w:val="17472D20"/>
    <w:rsid w:val="32C56DD8"/>
    <w:rsid w:val="34EA30E7"/>
    <w:rsid w:val="457E12C3"/>
    <w:rsid w:val="54974AED"/>
    <w:rsid w:val="7396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autoRedefine/>
    <w:qFormat/>
    <w:uiPriority w:val="0"/>
    <w:pPr>
      <w:widowControl w:val="0"/>
      <w:jc w:val="both"/>
    </w:pPr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1982</Words>
  <Characters>2074</Characters>
  <Lines>0</Lines>
  <Paragraphs>0</Paragraphs>
  <TotalTime>364</TotalTime>
  <ScaleCrop>false</ScaleCrop>
  <LinksUpToDate>false</LinksUpToDate>
  <CharactersWithSpaces>2077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2024-01-11T05:27:00Z</dcterms:created>
  <dc:creator>千夜</dc:creator>
  <cp:lastModifiedBy>picnic</cp:lastModifiedBy>
  <cp:lastPrinted>2024-01-15T08:22:00Z</cp:lastPrinted>
  <dcterms:modified xsi:type="dcterms:W3CDTF">2025-02-27T08:36:36Z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EF3A2F0AC30940639C02DA3FE58C2CC6_13</vt:lpwstr>
  </property>
  <property fmtid="{D5CDD505-2E9C-101B-9397-08002B2CF9AE}" pid="4" name="KSOTemplateDocerSaveRecord">
    <vt:lpwstr>eyJoZGlkIjoiYjQ0OGQ1YjIyOGQ3YmY2NTRlODQ1ZDlkOGU2ZjRmNDciLCJ1c2VySWQiOiI2ODk2NTIzNjcifQ==</vt:lpwstr>
  </property>
</Properties>
</file>