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65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第三师图木舒克市统计局2024年度行政</w:t>
      </w:r>
    </w:p>
    <w:p w14:paraId="5175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执法情况</w:t>
      </w:r>
    </w:p>
    <w:p w14:paraId="71DB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 w14:paraId="1E6FC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 w14:paraId="441EA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本部门2024年度行政处罚总数为1件，罚没收入3000元。</w:t>
      </w:r>
    </w:p>
    <w:p w14:paraId="6D69C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二、行政许可实施情况说明</w:t>
      </w:r>
    </w:p>
    <w:p w14:paraId="02BF7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本部门2024年度行政许可申请总数为0件，予以许可0件。</w:t>
      </w:r>
    </w:p>
    <w:p w14:paraId="32101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三、行政强制实施情况说明</w:t>
      </w:r>
    </w:p>
    <w:p w14:paraId="56E88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本部门2024年度行政强制总数为0件。</w:t>
      </w:r>
    </w:p>
    <w:p w14:paraId="6EB4A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四、行政征收实施情况说明</w:t>
      </w:r>
    </w:p>
    <w:p w14:paraId="576AD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本部门2024年度行政征收总数为0次，征收总金额0元。</w:t>
      </w:r>
    </w:p>
    <w:p w14:paraId="0A01F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五、行政检查实施情况说明</w:t>
      </w:r>
    </w:p>
    <w:p w14:paraId="08579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本部门2024年度行政检查总数为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次。</w:t>
      </w:r>
    </w:p>
    <w:p w14:paraId="63BA5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 w14:paraId="2B95D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本部门2024年度行政裁决总数为0次，涉及总金额0元。</w:t>
      </w:r>
    </w:p>
    <w:p w14:paraId="36CD6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 w14:paraId="210A4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本部门2024年度行政给付总次数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次，给付总金额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元。</w:t>
      </w:r>
    </w:p>
    <w:p w14:paraId="2A818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八、行政确认实施情况说明</w:t>
      </w:r>
    </w:p>
    <w:p w14:paraId="0A58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本部门2024年度行政确认总次数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次。</w:t>
      </w:r>
    </w:p>
    <w:p w14:paraId="10CF1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九、行政奖励实施情况</w:t>
      </w:r>
    </w:p>
    <w:p w14:paraId="0C706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本部门2024年度行政奖励总数为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次。</w:t>
      </w:r>
    </w:p>
    <w:p w14:paraId="70601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十、其他行政执法行为实施情况说明</w:t>
      </w:r>
    </w:p>
    <w:p w14:paraId="1B7A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本部门2024年度其他行政执法行为总数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件。</w:t>
      </w:r>
    </w:p>
    <w:p w14:paraId="2A61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FD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07D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AF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C54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2390E">
    <w:pPr>
      <w:pStyle w:val="8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B934"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GYwMTViNTc2YTY1YWVkY2E5YjRjMTVjYjJiY2YifQ=="/>
  </w:docVars>
  <w:rsids>
    <w:rsidRoot w:val="00000000"/>
    <w:rsid w:val="21792C72"/>
    <w:rsid w:val="405C4C71"/>
    <w:rsid w:val="5A4808F3"/>
    <w:rsid w:val="7812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uiPriority w:val="0"/>
  </w:style>
  <w:style w:type="table" w:customStyle="1" w:styleId="7">
    <w:name w:val="普通表格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1835</Words>
  <Characters>1929</Characters>
  <Lines>0</Lines>
  <Paragraphs>0</Paragraphs>
  <TotalTime>17</TotalTime>
  <ScaleCrop>false</ScaleCrop>
  <LinksUpToDate>false</LinksUpToDate>
  <CharactersWithSpaces>1929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2024-01-04T09:44:00Z</dcterms:created>
  <dc:creator></dc:creator>
  <cp:lastModifiedBy>冰点</cp:lastModifiedBy>
  <dcterms:modified xsi:type="dcterms:W3CDTF">2025-01-07T08:51:47Z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D0257502619846E1814254A1F447E205_13</vt:lpwstr>
  </property>
  <property fmtid="{D5CDD505-2E9C-101B-9397-08002B2CF9AE}" pid="4" name="KSOTemplateDocerSaveRecord">
    <vt:lpwstr>eyJoZGlkIjoiZGExMzBkMzgxNDE1OTBmZmU3MzhlNWJmYjQ4MzJkZGYiLCJ1c2VySWQiOiI0Nzc2NzYzMTcifQ==</vt:lpwstr>
  </property>
</Properties>
</file>